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828"/>
        <w:gridCol w:w="5845"/>
      </w:tblGrid>
      <w:tr w:rsidR="00942677" w:rsidRPr="007F5AC7" w14:paraId="0D287A4C" w14:textId="77777777" w:rsidTr="006C1D44">
        <w:trPr>
          <w:trHeight w:val="179"/>
        </w:trPr>
        <w:tc>
          <w:tcPr>
            <w:tcW w:w="3828" w:type="dxa"/>
          </w:tcPr>
          <w:p w14:paraId="0D310396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14:paraId="2C6347AB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5A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7F5A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ЗАТВЕРДЖЕНО</w:t>
            </w:r>
          </w:p>
          <w:p w14:paraId="77C12B1B" w14:textId="77777777" w:rsidR="0094267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5A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Директор департаменту</w:t>
            </w:r>
          </w:p>
          <w:p w14:paraId="489FAFA8" w14:textId="77777777" w:rsidR="0094267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гуманітарної політики</w:t>
            </w:r>
          </w:p>
          <w:p w14:paraId="31229BD2" w14:textId="77777777" w:rsidR="0094267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Дніпровської міської ради</w:t>
            </w:r>
          </w:p>
          <w:p w14:paraId="17C08E53" w14:textId="77777777" w:rsidR="0094267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120C11F" w14:textId="77777777" w:rsidR="0094267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________________К. А. Сушко</w:t>
            </w:r>
          </w:p>
          <w:p w14:paraId="709D9A3A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Наказ </w:t>
            </w:r>
            <w:r w:rsidRPr="007F5A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___________№ _____</w:t>
            </w:r>
          </w:p>
          <w:p w14:paraId="69328659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258F818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A32A2E9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3A09797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E4589F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677" w:rsidRPr="007F5AC7" w14:paraId="62E54F64" w14:textId="77777777" w:rsidTr="006C1D44">
        <w:trPr>
          <w:trHeight w:val="105"/>
        </w:trPr>
        <w:tc>
          <w:tcPr>
            <w:tcW w:w="3828" w:type="dxa"/>
          </w:tcPr>
          <w:p w14:paraId="64E8615E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14:paraId="41EC46FA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06BCEB2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2677" w:rsidRPr="007F5AC7" w14:paraId="7E14FEA2" w14:textId="77777777" w:rsidTr="006C1D44">
        <w:trPr>
          <w:trHeight w:val="255"/>
        </w:trPr>
        <w:tc>
          <w:tcPr>
            <w:tcW w:w="3828" w:type="dxa"/>
          </w:tcPr>
          <w:p w14:paraId="1223892C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14:paraId="7852084A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677" w:rsidRPr="007F5AC7" w14:paraId="5580CF93" w14:textId="77777777" w:rsidTr="006C1D44">
        <w:trPr>
          <w:trHeight w:val="113"/>
        </w:trPr>
        <w:tc>
          <w:tcPr>
            <w:tcW w:w="3828" w:type="dxa"/>
          </w:tcPr>
          <w:p w14:paraId="06798185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14:paraId="7E6A77BF" w14:textId="77777777" w:rsidR="00942677" w:rsidRPr="007F5AC7" w:rsidRDefault="00942677" w:rsidP="0094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9A8178A" w14:textId="77777777" w:rsidR="00997D06" w:rsidRPr="007F5AC7" w:rsidRDefault="00997D0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09BDA81" w14:textId="77777777" w:rsidR="00997D06" w:rsidRPr="007F5AC7" w:rsidRDefault="00997D0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1A6ABF" w14:textId="77777777" w:rsidR="00997D06" w:rsidRPr="007F5AC7" w:rsidRDefault="00997D0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7DD9BC" w14:textId="77777777" w:rsidR="00997D06" w:rsidRPr="007F5AC7" w:rsidRDefault="00997D0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16CB8C" w14:textId="77777777" w:rsidR="00997D06" w:rsidRPr="007F5AC7" w:rsidRDefault="00997D0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8BBA49" w14:textId="77777777" w:rsidR="00997D06" w:rsidRPr="007F5AC7" w:rsidRDefault="00997D0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766940" w14:textId="77777777" w:rsidR="00997D06" w:rsidRPr="007F5AC7" w:rsidRDefault="00997D0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B070ED" w14:textId="77777777" w:rsidR="00997D06" w:rsidRPr="007F5AC7" w:rsidRDefault="00997D0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E9022D" w14:textId="77777777" w:rsidR="00997D06" w:rsidRPr="00942677" w:rsidRDefault="00997D06" w:rsidP="007F5A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26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СТАТУТ</w:t>
      </w:r>
    </w:p>
    <w:p w14:paraId="6B0541A0" w14:textId="77777777" w:rsidR="003C4805" w:rsidRPr="00942677" w:rsidRDefault="003C4805" w:rsidP="007F5A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3B389B1" w14:textId="77777777" w:rsidR="007A4EB0" w:rsidRPr="00942677" w:rsidRDefault="00C61053" w:rsidP="007F5A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</w:t>
      </w:r>
      <w:r w:rsidR="007A4EB0" w:rsidRPr="00942677"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="007F5AC7" w:rsidRPr="00942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ДОШКІЛЬНОЇ ОСВІТИ</w:t>
      </w:r>
    </w:p>
    <w:p w14:paraId="59B61ACC" w14:textId="77777777" w:rsidR="003C4805" w:rsidRPr="00942677" w:rsidRDefault="003C4805" w:rsidP="007F5A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2EF999" w14:textId="77777777" w:rsidR="003C4805" w:rsidRPr="00942677" w:rsidRDefault="0081290B" w:rsidP="007F5A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677">
        <w:rPr>
          <w:rFonts w:ascii="Times New Roman" w:hAnsi="Times New Roman" w:cs="Times New Roman"/>
          <w:b/>
          <w:sz w:val="28"/>
          <w:szCs w:val="28"/>
          <w:lang w:val="uk-UA"/>
        </w:rPr>
        <w:t>(ЯСЛА</w:t>
      </w:r>
      <w:r w:rsidR="00B85215">
        <w:rPr>
          <w:rFonts w:ascii="Times New Roman" w:hAnsi="Times New Roman" w:cs="Times New Roman"/>
          <w:b/>
          <w:sz w:val="28"/>
          <w:szCs w:val="28"/>
          <w:lang w:val="uk-UA"/>
        </w:rPr>
        <w:t>-САДОК) КОМБІНОВАНОГО ТИПУ  №107</w:t>
      </w:r>
    </w:p>
    <w:p w14:paraId="372A353B" w14:textId="77777777" w:rsidR="003C4805" w:rsidRPr="00942677" w:rsidRDefault="003C4805" w:rsidP="007F5A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48D952" w14:textId="77777777" w:rsidR="007A4EB0" w:rsidRPr="00942677" w:rsidRDefault="00C144DA" w:rsidP="007F5A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677"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</w:t>
      </w:r>
      <w:r w:rsidR="007A4EB0" w:rsidRPr="00942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14:paraId="2AC6042B" w14:textId="77777777" w:rsidR="00997D06" w:rsidRPr="00942677" w:rsidRDefault="00997D06" w:rsidP="007F5A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99AB63F" w14:textId="77777777" w:rsidR="00997D06" w:rsidRPr="007F5AC7" w:rsidRDefault="00997D06" w:rsidP="007F5AC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4E5373" w14:textId="77777777" w:rsidR="00997D06" w:rsidRPr="007F5AC7" w:rsidRDefault="00997D06" w:rsidP="007F5A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E41DF8" w14:textId="77777777" w:rsidR="00997D06" w:rsidRPr="007F5AC7" w:rsidRDefault="00997D06" w:rsidP="007F5A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5E9FF7" w14:textId="77777777" w:rsidR="00997D06" w:rsidRPr="007F5AC7" w:rsidRDefault="00997D06" w:rsidP="007F5A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2B9DA6" w14:textId="77777777" w:rsidR="00997D06" w:rsidRPr="007F5AC7" w:rsidRDefault="00997D06" w:rsidP="007F5A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4BB7C1" w14:textId="77777777" w:rsidR="00997D06" w:rsidRPr="007F5AC7" w:rsidRDefault="00997D06" w:rsidP="007F5A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D547C6" w14:textId="77777777" w:rsidR="00997D06" w:rsidRPr="007F5AC7" w:rsidRDefault="00997D06" w:rsidP="007F5A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2F368A" w14:textId="77777777" w:rsidR="00997D06" w:rsidRPr="007F5AC7" w:rsidRDefault="00997D06" w:rsidP="007F5A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4C5481" w14:textId="77777777" w:rsidR="00997D06" w:rsidRPr="007F5AC7" w:rsidRDefault="00997D06" w:rsidP="007F5A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52A2D2" w14:textId="77777777" w:rsidR="000D3EBB" w:rsidRPr="007F5AC7" w:rsidRDefault="000D3EBB" w:rsidP="007F5A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3D107A" w14:textId="77777777" w:rsidR="00343B71" w:rsidRPr="007F5AC7" w:rsidRDefault="00343B71" w:rsidP="007F5A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AE0F62" w14:textId="77777777" w:rsidR="00C61053" w:rsidRDefault="00C61053" w:rsidP="007F5A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90EE22" w14:textId="77777777" w:rsidR="00997D06" w:rsidRPr="007F5AC7" w:rsidRDefault="00C144DA" w:rsidP="007F5AC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м. Дніпро</w:t>
      </w:r>
    </w:p>
    <w:p w14:paraId="3B0C456D" w14:textId="77777777" w:rsidR="00476CFB" w:rsidRPr="00942677" w:rsidRDefault="00DC7ADE" w:rsidP="00942677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42677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476CFB" w:rsidRPr="009426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5AC7" w:rsidRPr="00942677">
        <w:rPr>
          <w:rFonts w:ascii="Times New Roman" w:hAnsi="Times New Roman" w:cs="Times New Roman"/>
          <w:sz w:val="28"/>
          <w:szCs w:val="28"/>
          <w:lang w:val="uk-UA"/>
        </w:rPr>
        <w:t>Загальні</w:t>
      </w:r>
      <w:r w:rsidR="0081290B" w:rsidRPr="00942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AC7" w:rsidRPr="00942677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14:paraId="60D02D7A" w14:textId="77777777" w:rsidR="00FB6868" w:rsidRPr="007F5AC7" w:rsidRDefault="00FB6868" w:rsidP="009065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6D9B15" w14:textId="77777777" w:rsidR="004E5907" w:rsidRPr="009065F8" w:rsidRDefault="00476CFB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E6228D" w:rsidRPr="007F5AC7">
        <w:rPr>
          <w:rFonts w:ascii="Times New Roman" w:hAnsi="Times New Roman" w:cs="Times New Roman"/>
          <w:sz w:val="28"/>
          <w:szCs w:val="28"/>
          <w:lang w:val="uk-UA"/>
        </w:rPr>
        <w:tab/>
        <w:t>КОМУНАЛЬНИЙ ЗАКЛАД ДОШКІЛЬНОЇ ОСВІТИ</w:t>
      </w:r>
      <w:r w:rsidR="0028038C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90B" w:rsidRPr="009065F8">
        <w:rPr>
          <w:rFonts w:ascii="Times New Roman" w:hAnsi="Times New Roman" w:cs="Times New Roman"/>
          <w:sz w:val="28"/>
          <w:szCs w:val="28"/>
          <w:lang w:val="uk-UA"/>
        </w:rPr>
        <w:t>(ЯСЛ</w:t>
      </w:r>
      <w:r w:rsidR="00B85215">
        <w:rPr>
          <w:rFonts w:ascii="Times New Roman" w:hAnsi="Times New Roman" w:cs="Times New Roman"/>
          <w:sz w:val="28"/>
          <w:szCs w:val="28"/>
          <w:lang w:val="uk-UA"/>
        </w:rPr>
        <w:t>А-САДОК) КОМБІНОВАНОГО ТИПУ №107</w:t>
      </w:r>
      <w:r w:rsidR="00812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28D" w:rsidRPr="0081290B">
        <w:rPr>
          <w:rFonts w:ascii="Times New Roman" w:hAnsi="Times New Roman" w:cs="Times New Roman"/>
          <w:sz w:val="28"/>
          <w:szCs w:val="28"/>
          <w:lang w:val="uk-UA"/>
        </w:rPr>
        <w:t>ДНІПРОВСЬКОЇ</w:t>
      </w:r>
      <w:r w:rsidR="00E6228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747606" w:rsidRPr="008129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928B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36FDA" w:rsidRPr="007F5AC7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5AC7">
        <w:rPr>
          <w:rFonts w:ascii="Times New Roman" w:hAnsi="Times New Roman" w:cs="Times New Roman"/>
          <w:sz w:val="28"/>
          <w:szCs w:val="28"/>
          <w:lang w:val="uk-UA"/>
        </w:rPr>
        <w:t>, скорочена назва</w:t>
      </w:r>
      <w:r w:rsidR="00812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215">
        <w:rPr>
          <w:rFonts w:ascii="Times New Roman" w:hAnsi="Times New Roman" w:cs="Times New Roman"/>
          <w:sz w:val="28"/>
          <w:szCs w:val="28"/>
          <w:lang w:val="uk-UA"/>
        </w:rPr>
        <w:t>КЗДО №107</w:t>
      </w:r>
      <w:r w:rsidR="0081290B" w:rsidRPr="009065F8">
        <w:rPr>
          <w:rFonts w:ascii="Times New Roman" w:hAnsi="Times New Roman" w:cs="Times New Roman"/>
          <w:sz w:val="28"/>
          <w:szCs w:val="28"/>
          <w:lang w:val="uk-UA"/>
        </w:rPr>
        <w:t xml:space="preserve"> ДМР</w:t>
      </w:r>
      <w:r w:rsidR="007F5AC7" w:rsidRPr="009065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E32E79" w14:textId="77777777" w:rsidR="005634C4" w:rsidRPr="009065F8" w:rsidRDefault="00E36FDA" w:rsidP="009065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34C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Тип закладу – </w:t>
      </w:r>
      <w:r w:rsidR="00942677">
        <w:rPr>
          <w:rFonts w:ascii="Times New Roman" w:hAnsi="Times New Roman" w:cs="Times New Roman"/>
          <w:sz w:val="28"/>
          <w:szCs w:val="28"/>
          <w:lang w:val="uk-UA"/>
        </w:rPr>
        <w:t>комбінований (ясла-салок)</w:t>
      </w:r>
      <w:r w:rsidR="00A27A86" w:rsidRPr="009065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7ABA7E" w14:textId="77777777" w:rsidR="005634C4" w:rsidRPr="007F5AC7" w:rsidRDefault="007F5AC7" w:rsidP="009065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Організаційно-</w:t>
      </w:r>
      <w:r w:rsidR="005634C4" w:rsidRPr="007F5AC7">
        <w:rPr>
          <w:rFonts w:ascii="Times New Roman" w:hAnsi="Times New Roman" w:cs="Times New Roman"/>
          <w:sz w:val="28"/>
          <w:szCs w:val="28"/>
          <w:lang w:val="uk-UA"/>
        </w:rPr>
        <w:t>правова форма: комунальний заклад</w:t>
      </w:r>
      <w:r w:rsidR="00A27A86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5121C8" w14:textId="77777777" w:rsidR="002A1AD6" w:rsidRPr="007F5AC7" w:rsidRDefault="002A1AD6" w:rsidP="009065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          Форма власності: комунальна</w:t>
      </w:r>
      <w:r w:rsidR="002773F0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89BD5D" w14:textId="77777777" w:rsidR="0028038C" w:rsidRPr="00942677" w:rsidRDefault="0028038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1.2. М</w:t>
      </w:r>
      <w:r w:rsidR="003F269D" w:rsidRPr="007F5AC7">
        <w:rPr>
          <w:rFonts w:ascii="Times New Roman" w:hAnsi="Times New Roman" w:cs="Times New Roman"/>
          <w:sz w:val="28"/>
          <w:szCs w:val="28"/>
          <w:lang w:val="uk-UA"/>
        </w:rPr>
        <w:t>ісце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знаходження</w:t>
      </w:r>
      <w:r w:rsidR="00812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286"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6FDA" w:rsidRPr="007F5AC7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942677" w:rsidRPr="0094267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845B0">
        <w:rPr>
          <w:rFonts w:ascii="Times New Roman" w:hAnsi="Times New Roman" w:cs="Times New Roman"/>
          <w:sz w:val="28"/>
          <w:szCs w:val="28"/>
          <w:lang w:val="uk-UA"/>
        </w:rPr>
        <w:t>49066, м. Дніпро, вул.152-ї Дивізії</w:t>
      </w:r>
      <w:r w:rsidR="0081290B" w:rsidRPr="009426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45B0">
        <w:rPr>
          <w:rFonts w:ascii="Times New Roman" w:hAnsi="Times New Roman" w:cs="Times New Roman"/>
          <w:sz w:val="28"/>
          <w:szCs w:val="28"/>
          <w:lang w:val="uk-UA"/>
        </w:rPr>
        <w:t xml:space="preserve">4-Б </w:t>
      </w:r>
      <w:r w:rsidR="0081290B" w:rsidRPr="00942677">
        <w:rPr>
          <w:rFonts w:ascii="Times New Roman" w:hAnsi="Times New Roman" w:cs="Times New Roman"/>
          <w:sz w:val="28"/>
          <w:szCs w:val="28"/>
          <w:lang w:val="uk-UA"/>
        </w:rPr>
        <w:t xml:space="preserve">телефон  </w:t>
      </w:r>
      <w:r w:rsidR="00E845B0">
        <w:rPr>
          <w:rFonts w:ascii="Times New Roman" w:hAnsi="Times New Roman" w:cs="Times New Roman"/>
          <w:sz w:val="28"/>
          <w:szCs w:val="28"/>
          <w:lang w:val="uk-UA"/>
        </w:rPr>
        <w:t>+38056 763 07</w:t>
      </w:r>
      <w:r w:rsidR="00942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5B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42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326C1A" w14:textId="77777777" w:rsidR="0035069A" w:rsidRPr="007F5AC7" w:rsidRDefault="001146BE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35069A"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F269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асновником (власником) Закладу </w:t>
      </w:r>
      <w:r w:rsidR="0035069A" w:rsidRPr="007F5AC7">
        <w:rPr>
          <w:rFonts w:ascii="Times New Roman" w:hAnsi="Times New Roman" w:cs="Times New Roman"/>
          <w:sz w:val="28"/>
          <w:szCs w:val="28"/>
          <w:lang w:val="uk-UA"/>
        </w:rPr>
        <w:t>є територіальна громада міста Дніпра в особі Дніпровської міської рад</w:t>
      </w:r>
      <w:r w:rsidR="007F5AC7">
        <w:rPr>
          <w:rFonts w:ascii="Times New Roman" w:hAnsi="Times New Roman" w:cs="Times New Roman"/>
          <w:sz w:val="28"/>
          <w:szCs w:val="28"/>
          <w:lang w:val="uk-UA"/>
        </w:rPr>
        <w:t>и (</w:t>
      </w:r>
      <w:r w:rsidR="002A1AD6" w:rsidRPr="007F5AC7">
        <w:rPr>
          <w:rFonts w:ascii="Times New Roman" w:hAnsi="Times New Roman" w:cs="Times New Roman"/>
          <w:sz w:val="28"/>
          <w:szCs w:val="28"/>
          <w:lang w:val="uk-UA"/>
        </w:rPr>
        <w:t>далі – Засновник (власник)).</w:t>
      </w:r>
      <w:r w:rsidR="0035069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 підзвітний та підконтрольний Засновнику (власнику). Органом управління є департамент гуманітарної політики Дніпровської міської ради (далі – Орган управління). </w:t>
      </w:r>
    </w:p>
    <w:p w14:paraId="086A210D" w14:textId="77777777" w:rsidR="00E56B96" w:rsidRDefault="0035069A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E56B96" w:rsidRPr="00E56B96">
        <w:rPr>
          <w:rFonts w:ascii="Times New Roman" w:hAnsi="Times New Roman" w:cs="Times New Roman"/>
          <w:sz w:val="28"/>
          <w:szCs w:val="28"/>
          <w:lang w:val="uk-UA"/>
        </w:rPr>
        <w:t>Власником дошкільного закладу є територіальна громада міста в особі Дніпровської міської ради. Уповноважений орган здійснює фінансування дошкільного закладу, його матеріально-технічне забезпечення, організовує будівництво і ремонт приміщень, його господарське обслуговування, харчування та медичне обслуговування дітей</w:t>
      </w:r>
      <w:r w:rsidR="00E56B96">
        <w:rPr>
          <w:sz w:val="28"/>
          <w:szCs w:val="28"/>
          <w:lang w:val="uk-UA"/>
        </w:rPr>
        <w:t>.</w:t>
      </w:r>
    </w:p>
    <w:p w14:paraId="6A82B015" w14:textId="77777777" w:rsidR="001146BE" w:rsidRPr="007F5AC7" w:rsidRDefault="00E56B96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69A" w:rsidRPr="007F5AC7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D11796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069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1146BE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є юридичною особою, </w:t>
      </w:r>
      <w:r w:rsidR="00C61053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1146BE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печатку, штамп, </w:t>
      </w:r>
      <w:r w:rsidR="009928B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бланки з власними реквізитами, </w:t>
      </w:r>
      <w:r w:rsidR="001146BE" w:rsidRPr="007F5AC7">
        <w:rPr>
          <w:rFonts w:ascii="Times New Roman" w:hAnsi="Times New Roman" w:cs="Times New Roman"/>
          <w:sz w:val="28"/>
          <w:szCs w:val="28"/>
          <w:lang w:val="uk-UA"/>
        </w:rPr>
        <w:t>ідентифікаційний код</w:t>
      </w:r>
      <w:r w:rsidR="00812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6BE" w:rsidRPr="007F5AC7">
        <w:rPr>
          <w:rFonts w:ascii="Times New Roman" w:hAnsi="Times New Roman" w:cs="Times New Roman"/>
          <w:sz w:val="28"/>
          <w:szCs w:val="28"/>
          <w:lang w:val="uk-UA"/>
        </w:rPr>
        <w:t>ЄДРПОУ</w:t>
      </w:r>
      <w:r w:rsidR="00796E6A" w:rsidRPr="007F5AC7">
        <w:rPr>
          <w:rFonts w:ascii="Times New Roman" w:hAnsi="Times New Roman" w:cs="Times New Roman"/>
          <w:sz w:val="28"/>
          <w:szCs w:val="28"/>
          <w:lang w:val="uk-UA"/>
        </w:rPr>
        <w:t>, з централізованою системою бухгалтерського обліку.</w:t>
      </w:r>
    </w:p>
    <w:p w14:paraId="32AA16F5" w14:textId="77777777" w:rsidR="00E56B96" w:rsidRDefault="00327CD5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1290B"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9928BA" w:rsidRPr="008129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6B96" w:rsidRPr="00E56B96">
        <w:rPr>
          <w:rFonts w:ascii="Times New Roman" w:hAnsi="Times New Roman" w:cs="Times New Roman"/>
          <w:sz w:val="28"/>
          <w:szCs w:val="28"/>
          <w:lang w:val="uk-UA"/>
        </w:rPr>
        <w:t>Дошкільний заклад у своїй діяльності керується Конституцією України, законами України “Про освіту”, “Про дошкільну освіту”, «Про охорону дитинства»,</w:t>
      </w:r>
      <w:r w:rsidR="00E56B96" w:rsidRPr="00E56B96">
        <w:rPr>
          <w:rFonts w:ascii="Times New Roman" w:hAnsi="Times New Roman" w:cs="Times New Roman"/>
          <w:sz w:val="28"/>
          <w:szCs w:val="28"/>
        </w:rPr>
        <w:t xml:space="preserve"> </w:t>
      </w:r>
      <w:r w:rsidR="00E56B96" w:rsidRPr="00E56B96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Положенням про дошкільний навчальний заклад України  (далі - Положення), затвердженим постановою Кабінету Міністрів України від 12 березня 2003 року № 305 (із змінами), </w:t>
      </w:r>
      <w:r w:rsidR="00E56B96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E56B96" w:rsidRPr="00E56B96">
        <w:rPr>
          <w:rFonts w:ascii="Times New Roman" w:hAnsi="Times New Roman" w:cs="Times New Roman"/>
          <w:sz w:val="28"/>
          <w:szCs w:val="28"/>
          <w:lang w:val="uk-UA"/>
        </w:rPr>
        <w:t xml:space="preserve"> Статутом </w:t>
      </w:r>
    </w:p>
    <w:p w14:paraId="423F7C1C" w14:textId="77777777" w:rsidR="009928BA" w:rsidRPr="007F5AC7" w:rsidRDefault="00327CD5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FB6868" w:rsidRPr="007F5AC7">
        <w:rPr>
          <w:rFonts w:ascii="Times New Roman" w:hAnsi="Times New Roman" w:cs="Times New Roman"/>
          <w:sz w:val="28"/>
          <w:szCs w:val="28"/>
          <w:lang w:val="uk-UA"/>
        </w:rPr>
        <w:t>. Головною</w:t>
      </w:r>
      <w:r w:rsidR="009928B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9928BA"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073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акладу </w:t>
      </w:r>
      <w:r w:rsidR="00FB6868" w:rsidRPr="007F5AC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928BA" w:rsidRPr="007F5A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889267A" w14:textId="77777777" w:rsidR="001B6C9F" w:rsidRPr="007F5AC7" w:rsidRDefault="007F5AC7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6C9F" w:rsidRPr="007F5AC7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 права дитини на здобуття дошкільної освіти;</w:t>
      </w:r>
    </w:p>
    <w:p w14:paraId="6095C3CD" w14:textId="77777777" w:rsidR="001B6C9F" w:rsidRPr="00E845B0" w:rsidRDefault="001B6C9F" w:rsidP="009065F8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45B0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потреб дитини у догляді, вихованні, навчанні та </w:t>
      </w:r>
      <w:r w:rsidR="007F5AC7" w:rsidRPr="00E845B0">
        <w:rPr>
          <w:rFonts w:ascii="Times New Roman" w:hAnsi="Times New Roman" w:cs="Times New Roman"/>
          <w:sz w:val="28"/>
          <w:szCs w:val="28"/>
          <w:lang w:val="uk-UA"/>
        </w:rPr>
        <w:t>оздоров</w:t>
      </w:r>
      <w:r w:rsidR="00E845B0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Pr="00E845B0">
        <w:rPr>
          <w:rFonts w:ascii="Times New Roman" w:hAnsi="Times New Roman" w:cs="Times New Roman"/>
          <w:sz w:val="28"/>
          <w:szCs w:val="28"/>
          <w:lang w:val="uk-UA"/>
        </w:rPr>
        <w:t>ні;</w:t>
      </w:r>
    </w:p>
    <w:p w14:paraId="6C857320" w14:textId="77777777" w:rsidR="00E56B96" w:rsidRDefault="007F5AC7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6C9F" w:rsidRPr="007F5AC7">
        <w:rPr>
          <w:rFonts w:ascii="Times New Roman" w:hAnsi="Times New Roman" w:cs="Times New Roman"/>
          <w:sz w:val="28"/>
          <w:szCs w:val="28"/>
          <w:lang w:val="uk-UA"/>
        </w:rPr>
        <w:t>створення умов для фізичного, розумового, духовного і цілісного розвитку дитини, її фізичних, інтелектуальних і творчих здібностей,</w:t>
      </w:r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9E82CB" w14:textId="77777777" w:rsidR="001B6C9F" w:rsidRPr="007F5AC7" w:rsidRDefault="00E56B96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поглиблено</w:t>
      </w:r>
      <w:r w:rsidR="001B6C9F" w:rsidRPr="007F5AC7">
        <w:rPr>
          <w:rFonts w:ascii="Times New Roman" w:hAnsi="Times New Roman" w:cs="Times New Roman"/>
          <w:sz w:val="28"/>
          <w:szCs w:val="28"/>
          <w:lang w:val="uk-UA"/>
        </w:rPr>
        <w:t>го гуманітарного розвитку шляхом виховання, навчання, соціалізації;</w:t>
      </w:r>
    </w:p>
    <w:p w14:paraId="1A0C7C71" w14:textId="77777777" w:rsidR="001B6C9F" w:rsidRPr="007F5AC7" w:rsidRDefault="007F5AC7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6C9F" w:rsidRPr="007F5AC7">
        <w:rPr>
          <w:rFonts w:ascii="Times New Roman" w:hAnsi="Times New Roman" w:cs="Times New Roman"/>
          <w:sz w:val="28"/>
          <w:szCs w:val="28"/>
          <w:lang w:val="uk-UA"/>
        </w:rPr>
        <w:t>формування необхідних життєвих навичок дитини та її готовності продовжувати освіту.</w:t>
      </w:r>
    </w:p>
    <w:p w14:paraId="6C0EB498" w14:textId="77777777" w:rsidR="00FB6868" w:rsidRPr="007F5AC7" w:rsidRDefault="00327CD5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>1.8</w:t>
      </w:r>
      <w:r w:rsidR="001B6C9F" w:rsidRPr="007F5AC7">
        <w:rPr>
          <w:rFonts w:ascii="Times New Roman" w:hAnsi="Times New Roman" w:cs="Times New Roman"/>
          <w:sz w:val="28"/>
          <w:szCs w:val="28"/>
        </w:rPr>
        <w:t xml:space="preserve">. </w:t>
      </w:r>
      <w:r w:rsidR="001B6C9F" w:rsidRPr="007F5AC7">
        <w:rPr>
          <w:rFonts w:ascii="Times New Roman" w:hAnsi="Times New Roman" w:cs="Times New Roman"/>
          <w:sz w:val="28"/>
          <w:szCs w:val="28"/>
          <w:lang w:val="uk-UA"/>
        </w:rPr>
        <w:t>Основні завдання Закладу</w:t>
      </w:r>
      <w:r w:rsidR="00FB6868" w:rsidRPr="007F5AC7">
        <w:rPr>
          <w:rFonts w:ascii="Times New Roman" w:hAnsi="Times New Roman" w:cs="Times New Roman"/>
          <w:sz w:val="28"/>
          <w:szCs w:val="28"/>
        </w:rPr>
        <w:t>:</w:t>
      </w:r>
    </w:p>
    <w:p w14:paraId="0B33183E" w14:textId="77777777" w:rsidR="00FB6868" w:rsidRPr="007F5AC7" w:rsidRDefault="005952F0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збер</w:t>
      </w:r>
      <w:r w:rsidR="000A747C" w:rsidRPr="007F5AC7">
        <w:rPr>
          <w:rFonts w:ascii="Times New Roman" w:hAnsi="Times New Roman" w:cs="Times New Roman"/>
          <w:sz w:val="28"/>
          <w:szCs w:val="28"/>
        </w:rPr>
        <w:t>еження</w:t>
      </w:r>
      <w:proofErr w:type="spellEnd"/>
      <w:r w:rsidR="000A747C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A747C" w:rsidRPr="007F5AC7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747C" w:rsidRPr="007F5AC7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0A747C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="000A747C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і духовного</w:t>
      </w:r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B6868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4235C117" w14:textId="77777777" w:rsidR="001B6C9F" w:rsidRPr="007F5AC7" w:rsidRDefault="005952F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6C9F" w:rsidRPr="007F5AC7">
        <w:rPr>
          <w:rFonts w:ascii="Times New Roman" w:hAnsi="Times New Roman" w:cs="Times New Roman"/>
          <w:sz w:val="28"/>
          <w:szCs w:val="28"/>
          <w:lang w:val="uk-UA"/>
        </w:rPr>
        <w:t>забезпечення рівня дошкільної освіти у межах державних вимог до її змісту;</w:t>
      </w:r>
    </w:p>
    <w:p w14:paraId="233D5C89" w14:textId="77777777" w:rsidR="005952F0" w:rsidRDefault="005952F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4F2A91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особистості дитини, розвиток її творчих здібностей та нахилів, забезпечення соціальної адаптації та готовності продовжувати освіту; </w:t>
      </w:r>
    </w:p>
    <w:p w14:paraId="0413AAB2" w14:textId="77777777" w:rsidR="004F2A91" w:rsidRPr="007F5AC7" w:rsidRDefault="005952F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F2A91" w:rsidRPr="007F5AC7">
        <w:rPr>
          <w:rFonts w:ascii="Times New Roman" w:hAnsi="Times New Roman" w:cs="Times New Roman"/>
          <w:sz w:val="28"/>
          <w:szCs w:val="28"/>
          <w:lang w:val="uk-UA"/>
        </w:rPr>
        <w:t>надання методичної і консультативної допомоги сім</w:t>
      </w:r>
      <w:r w:rsidR="004F2A91" w:rsidRPr="007F5AC7">
        <w:rPr>
          <w:rFonts w:ascii="Times New Roman" w:hAnsi="Times New Roman" w:cs="Times New Roman"/>
          <w:sz w:val="28"/>
          <w:szCs w:val="28"/>
        </w:rPr>
        <w:t>’</w:t>
      </w:r>
      <w:r w:rsidR="004F2A91" w:rsidRPr="007F5AC7">
        <w:rPr>
          <w:rFonts w:ascii="Times New Roman" w:hAnsi="Times New Roman" w:cs="Times New Roman"/>
          <w:sz w:val="28"/>
          <w:szCs w:val="28"/>
          <w:lang w:val="uk-UA"/>
        </w:rPr>
        <w:t>ям, залучення батьків до освітнього процесу;</w:t>
      </w:r>
    </w:p>
    <w:p w14:paraId="0188279D" w14:textId="77777777" w:rsidR="004F2A91" w:rsidRPr="007F5AC7" w:rsidRDefault="005952F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F2A91" w:rsidRPr="007F5AC7">
        <w:rPr>
          <w:rFonts w:ascii="Times New Roman" w:hAnsi="Times New Roman" w:cs="Times New Roman"/>
          <w:sz w:val="28"/>
          <w:szCs w:val="28"/>
          <w:lang w:val="uk-UA"/>
        </w:rPr>
        <w:t>провадження експериментальної та інноваційної діяльності;</w:t>
      </w:r>
    </w:p>
    <w:p w14:paraId="5F64674F" w14:textId="77777777" w:rsidR="004F2A91" w:rsidRPr="007F5AC7" w:rsidRDefault="005952F0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F2A91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інших повноважень </w:t>
      </w:r>
      <w:r w:rsidR="00220286" w:rsidRPr="007F5AC7">
        <w:rPr>
          <w:rFonts w:ascii="Times New Roman" w:hAnsi="Times New Roman" w:cs="Times New Roman"/>
          <w:sz w:val="28"/>
          <w:szCs w:val="28"/>
          <w:lang w:val="uk-UA"/>
        </w:rPr>
        <w:t>відповідно до Статуту Закладу.</w:t>
      </w:r>
    </w:p>
    <w:p w14:paraId="29DC2129" w14:textId="77777777" w:rsidR="00FB6868" w:rsidRPr="007F5AC7" w:rsidRDefault="004F2A91" w:rsidP="009065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7CD5" w:rsidRPr="007F5AC7"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6E073A" w:rsidRPr="007F5AC7">
        <w:rPr>
          <w:rFonts w:ascii="Times New Roman" w:hAnsi="Times New Roman" w:cs="Times New Roman"/>
          <w:sz w:val="28"/>
          <w:szCs w:val="28"/>
          <w:lang w:val="uk-UA"/>
        </w:rPr>
        <w:t>. Заклад</w:t>
      </w:r>
      <w:r w:rsidR="00E95CE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перед</w:t>
      </w:r>
      <w:r w:rsidR="005952F0">
        <w:rPr>
          <w:rFonts w:ascii="Times New Roman" w:hAnsi="Times New Roman" w:cs="Times New Roman"/>
          <w:sz w:val="28"/>
          <w:szCs w:val="28"/>
          <w:lang w:val="uk-UA"/>
        </w:rPr>
        <w:t xml:space="preserve"> тери</w:t>
      </w:r>
      <w:r w:rsidR="003A4392" w:rsidRPr="007F5AC7">
        <w:rPr>
          <w:rFonts w:ascii="Times New Roman" w:hAnsi="Times New Roman" w:cs="Times New Roman"/>
          <w:sz w:val="28"/>
          <w:szCs w:val="28"/>
          <w:lang w:val="uk-UA"/>
        </w:rPr>
        <w:t>торіальною громадою міста Дніпра, здобувачами освіти,</w:t>
      </w:r>
      <w:r w:rsidR="00FB6868" w:rsidRPr="007F5AC7">
        <w:rPr>
          <w:rFonts w:ascii="Times New Roman" w:hAnsi="Times New Roman" w:cs="Times New Roman"/>
          <w:sz w:val="28"/>
          <w:szCs w:val="28"/>
          <w:lang w:val="uk-UA"/>
        </w:rPr>
        <w:t>суспільством і державою за:</w:t>
      </w:r>
    </w:p>
    <w:p w14:paraId="7CF0F091" w14:textId="77777777" w:rsidR="00FB6868" w:rsidRPr="007F5AC7" w:rsidRDefault="005952F0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B6868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6868" w:rsidRPr="007F5AC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B6868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4249E03D" w14:textId="77777777" w:rsidR="00FB6868" w:rsidRPr="007F5AC7" w:rsidRDefault="005952F0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E5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272C5DDA" w14:textId="77777777" w:rsidR="00FB6868" w:rsidRPr="007F5AC7" w:rsidRDefault="005952F0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1937EE" w14:textId="77777777" w:rsidR="00A75B3D" w:rsidRPr="007F5AC7" w:rsidRDefault="003A4392" w:rsidP="009065F8">
      <w:pPr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ab/>
      </w:r>
      <w:r w:rsidR="00327CD5" w:rsidRPr="007F5AC7">
        <w:rPr>
          <w:rFonts w:ascii="Times New Roman" w:hAnsi="Times New Roman" w:cs="Times New Roman"/>
          <w:sz w:val="28"/>
          <w:szCs w:val="28"/>
        </w:rPr>
        <w:t>1.</w:t>
      </w:r>
      <w:r w:rsidR="00C3095D" w:rsidRPr="007F5AC7">
        <w:rPr>
          <w:rFonts w:ascii="Times New Roman" w:hAnsi="Times New Roman" w:cs="Times New Roman"/>
          <w:sz w:val="28"/>
          <w:szCs w:val="28"/>
        </w:rPr>
        <w:t>1</w:t>
      </w:r>
      <w:r w:rsidR="00327CD5" w:rsidRPr="007F5AC7">
        <w:rPr>
          <w:rFonts w:ascii="Times New Roman" w:hAnsi="Times New Roman" w:cs="Times New Roman"/>
          <w:sz w:val="28"/>
          <w:szCs w:val="28"/>
        </w:rPr>
        <w:t>0</w:t>
      </w:r>
      <w:r w:rsidR="00A75B3D" w:rsidRPr="007F5AC7">
        <w:rPr>
          <w:rFonts w:ascii="Times New Roman" w:hAnsi="Times New Roman" w:cs="Times New Roman"/>
          <w:sz w:val="28"/>
          <w:szCs w:val="28"/>
        </w:rPr>
        <w:t xml:space="preserve">. Заклад </w:t>
      </w:r>
      <w:proofErr w:type="spellStart"/>
      <w:r w:rsidR="00A75B3D" w:rsidRPr="007F5AC7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5B3D" w:rsidRPr="007F5AC7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52F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952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952F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52F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2F0">
        <w:rPr>
          <w:rFonts w:ascii="Times New Roman" w:hAnsi="Times New Roman" w:cs="Times New Roman"/>
          <w:sz w:val="28"/>
          <w:szCs w:val="28"/>
        </w:rPr>
        <w:t>у</w:t>
      </w:r>
      <w:r w:rsidR="00A75B3D" w:rsidRPr="007F5AC7">
        <w:rPr>
          <w:rFonts w:ascii="Times New Roman" w:hAnsi="Times New Roman" w:cs="Times New Roman"/>
          <w:sz w:val="28"/>
          <w:szCs w:val="28"/>
        </w:rPr>
        <w:t xml:space="preserve"> межах</w:t>
      </w:r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5B3D" w:rsidRPr="007F5AC7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A75B3D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B3D" w:rsidRPr="007F5AC7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677">
        <w:rPr>
          <w:rFonts w:ascii="Times New Roman" w:hAnsi="Times New Roman" w:cs="Times New Roman"/>
          <w:sz w:val="28"/>
          <w:szCs w:val="28"/>
        </w:rPr>
        <w:t>чиним</w:t>
      </w:r>
      <w:r w:rsidR="00942677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 </w:t>
      </w:r>
      <w:r w:rsidR="00942677" w:rsidRPr="007F5AC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952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52F0">
        <w:rPr>
          <w:rFonts w:ascii="Times New Roman" w:hAnsi="Times New Roman" w:cs="Times New Roman"/>
          <w:sz w:val="28"/>
          <w:szCs w:val="28"/>
        </w:rPr>
        <w:t>ц</w:t>
      </w:r>
      <w:r w:rsidR="00A75B3D" w:rsidRPr="007F5AC7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A75B3D" w:rsidRPr="007F5AC7">
        <w:rPr>
          <w:rFonts w:ascii="Times New Roman" w:hAnsi="Times New Roman" w:cs="Times New Roman"/>
          <w:sz w:val="28"/>
          <w:szCs w:val="28"/>
        </w:rPr>
        <w:t xml:space="preserve"> Статутом. </w:t>
      </w:r>
    </w:p>
    <w:p w14:paraId="1E838718" w14:textId="77777777" w:rsidR="00FB6868" w:rsidRPr="007F5AC7" w:rsidRDefault="00942677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>1.1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5AC7">
        <w:rPr>
          <w:rFonts w:ascii="Times New Roman" w:hAnsi="Times New Roman" w:cs="Times New Roman"/>
          <w:sz w:val="28"/>
          <w:szCs w:val="28"/>
        </w:rPr>
        <w:t xml:space="preserve">.У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виз</w:t>
      </w:r>
      <w:r w:rsidR="006E073A" w:rsidRPr="007F5AC7">
        <w:rPr>
          <w:rFonts w:ascii="Times New Roman" w:hAnsi="Times New Roman" w:cs="Times New Roman"/>
          <w:sz w:val="28"/>
          <w:szCs w:val="28"/>
        </w:rPr>
        <w:t>наченаукраїнська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073A" w:rsidRPr="007F5AC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073A" w:rsidRPr="007F5AC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6E073A" w:rsidRPr="007F5AC7">
        <w:rPr>
          <w:rFonts w:ascii="Times New Roman" w:hAnsi="Times New Roman" w:cs="Times New Roman"/>
          <w:sz w:val="28"/>
          <w:szCs w:val="28"/>
        </w:rPr>
        <w:t>.</w:t>
      </w:r>
    </w:p>
    <w:p w14:paraId="36E27145" w14:textId="77777777" w:rsidR="00FB6868" w:rsidRPr="004A62C6" w:rsidRDefault="006E073A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1.1</w:t>
      </w:r>
      <w:r w:rsidR="00327CD5" w:rsidRPr="007F5A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06EF" w:rsidRPr="007F5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06EF" w:rsidRPr="007F5AC7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="00CD06EF" w:rsidRPr="007F5AC7">
        <w:rPr>
          <w:rFonts w:ascii="Times New Roman" w:hAnsi="Times New Roman" w:cs="Times New Roman"/>
          <w:sz w:val="28"/>
          <w:szCs w:val="28"/>
        </w:rPr>
        <w:t xml:space="preserve"> З</w:t>
      </w:r>
      <w:r w:rsidRPr="007F5AC7">
        <w:rPr>
          <w:rFonts w:ascii="Times New Roman" w:hAnsi="Times New Roman" w:cs="Times New Roman"/>
          <w:sz w:val="28"/>
          <w:szCs w:val="28"/>
        </w:rPr>
        <w:t>акладу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="004A62C6">
        <w:rPr>
          <w:rFonts w:ascii="Times New Roman" w:hAnsi="Times New Roman" w:cs="Times New Roman"/>
          <w:sz w:val="28"/>
          <w:szCs w:val="28"/>
          <w:lang w:val="uk-UA"/>
        </w:rPr>
        <w:t>визна</w:t>
      </w:r>
      <w:r w:rsidR="00476CFB" w:rsidRPr="007F5AC7">
        <w:rPr>
          <w:rFonts w:ascii="Times New Roman" w:hAnsi="Times New Roman" w:cs="Times New Roman"/>
          <w:sz w:val="28"/>
          <w:szCs w:val="28"/>
        </w:rPr>
        <w:t>чаються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угодами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укладені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з </w:t>
      </w:r>
      <w:r w:rsidR="004A62C6">
        <w:rPr>
          <w:rFonts w:ascii="Times New Roman" w:hAnsi="Times New Roman" w:cs="Times New Roman"/>
          <w:sz w:val="28"/>
          <w:szCs w:val="28"/>
        </w:rPr>
        <w:t>чиним</w:t>
      </w:r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4A6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.</w:t>
      </w:r>
    </w:p>
    <w:p w14:paraId="28203DD5" w14:textId="77777777" w:rsidR="00FB6868" w:rsidRPr="007F5AC7" w:rsidRDefault="00A75B3D" w:rsidP="009065F8">
      <w:pPr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ab/>
      </w:r>
    </w:p>
    <w:p w14:paraId="77F0DF14" w14:textId="77777777" w:rsidR="00FB6868" w:rsidRDefault="00DC7ADE" w:rsidP="00942677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42677">
        <w:rPr>
          <w:rFonts w:ascii="Times New Roman" w:hAnsi="Times New Roman" w:cs="Times New Roman"/>
          <w:sz w:val="28"/>
          <w:szCs w:val="28"/>
        </w:rPr>
        <w:t>2</w:t>
      </w:r>
      <w:r w:rsidR="005952F0" w:rsidRPr="00942677">
        <w:rPr>
          <w:rFonts w:ascii="Times New Roman" w:hAnsi="Times New Roman" w:cs="Times New Roman"/>
          <w:sz w:val="28"/>
          <w:szCs w:val="28"/>
        </w:rPr>
        <w:t xml:space="preserve">. </w:t>
      </w:r>
      <w:r w:rsidR="005952F0" w:rsidRPr="00942677">
        <w:rPr>
          <w:rFonts w:ascii="Times New Roman" w:hAnsi="Times New Roman" w:cs="Times New Roman"/>
          <w:sz w:val="28"/>
          <w:szCs w:val="28"/>
          <w:lang w:val="uk-UA"/>
        </w:rPr>
        <w:t>Комплектування</w:t>
      </w:r>
    </w:p>
    <w:p w14:paraId="6EAB0623" w14:textId="77777777" w:rsidR="00942677" w:rsidRPr="00942677" w:rsidRDefault="00942677" w:rsidP="00942677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321760EE" w14:textId="77777777" w:rsidR="00D02F43" w:rsidRPr="00CF6F5F" w:rsidRDefault="00D02F43" w:rsidP="009426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CF6F5F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Pr="00CF6F5F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Pr="00CF6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F5F">
        <w:rPr>
          <w:rFonts w:ascii="Times New Roman" w:hAnsi="Times New Roman" w:cs="Times New Roman"/>
          <w:sz w:val="28"/>
          <w:szCs w:val="28"/>
        </w:rPr>
        <w:t>Закладу</w:t>
      </w:r>
      <w:r w:rsidRPr="00CF6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визначається чинним законодавст</w:t>
      </w:r>
      <w:r w:rsidRPr="00CF6F5F">
        <w:rPr>
          <w:rFonts w:ascii="Times New Roman" w:hAnsi="Times New Roman" w:cs="Times New Roman"/>
          <w:sz w:val="28"/>
          <w:szCs w:val="28"/>
          <w:lang w:val="uk-UA"/>
        </w:rPr>
        <w:t>вом України.</w:t>
      </w:r>
    </w:p>
    <w:p w14:paraId="45EE59CF" w14:textId="77777777" w:rsidR="00942677" w:rsidRPr="007F5AC7" w:rsidRDefault="009065F8" w:rsidP="009426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CF6F5F" w:rsidRPr="00CF6F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2677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Заклад може мати одновікові та різновікові групи загального розвитку, а також групи з денним, цілодобовим та короткотривалим режимом перебування дітей. </w:t>
      </w:r>
    </w:p>
    <w:p w14:paraId="63F841C0" w14:textId="77777777" w:rsidR="00942677" w:rsidRPr="007F5AC7" w:rsidRDefault="00942677" w:rsidP="009426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2.3. Групи комплектуються відповідно до нормативів наповнюваності, санітарно-гігієнічних норм і правил утримання дітей у закладі дошкільної освіти.</w:t>
      </w:r>
    </w:p>
    <w:p w14:paraId="45FF3DA3" w14:textId="77777777" w:rsidR="00942677" w:rsidRPr="005952F0" w:rsidRDefault="00942677" w:rsidP="009426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перепрофілювання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наказом</w:t>
      </w:r>
      <w:r w:rsidR="00E84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Органу </w:t>
      </w:r>
      <w:r w:rsidR="00E84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управління.</w:t>
      </w:r>
    </w:p>
    <w:p w14:paraId="6BEC7CB7" w14:textId="724F68B5" w:rsidR="00942677" w:rsidRPr="007F5AC7" w:rsidRDefault="00942677" w:rsidP="009426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2.5. У Закладі функціонують групи загального розвитку</w:t>
      </w:r>
      <w:r w:rsidR="00E845B0">
        <w:rPr>
          <w:rFonts w:ascii="Times New Roman" w:hAnsi="Times New Roman" w:cs="Times New Roman"/>
          <w:sz w:val="28"/>
          <w:szCs w:val="28"/>
          <w:lang w:val="uk-UA"/>
        </w:rPr>
        <w:t xml:space="preserve"> та корекційна група</w:t>
      </w:r>
      <w:r w:rsidR="001B3D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845B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B3D0A" w:rsidRPr="00CF6F5F">
        <w:rPr>
          <w:rFonts w:ascii="Times New Roman" w:hAnsi="Times New Roman" w:cs="Times New Roman"/>
          <w:sz w:val="28"/>
          <w:szCs w:val="28"/>
          <w:lang w:val="uk-UA"/>
        </w:rPr>
        <w:t>мовленнєвими порушеннями</w:t>
      </w:r>
      <w:r w:rsidR="0053354D">
        <w:rPr>
          <w:rFonts w:ascii="Times New Roman" w:hAnsi="Times New Roman" w:cs="Times New Roman"/>
          <w:sz w:val="28"/>
          <w:szCs w:val="28"/>
          <w:lang w:val="uk-UA"/>
        </w:rPr>
        <w:t xml:space="preserve"> та з порушенням психічного розвитку</w:t>
      </w:r>
      <w:r w:rsidR="001B3D0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, при необхідності можливе відкриття груп для дітей з особливими освітніми потребами – інклюзивні групи.</w:t>
      </w:r>
    </w:p>
    <w:p w14:paraId="6A7964E6" w14:textId="77777777" w:rsidR="00D02F43" w:rsidRDefault="001B3D0A" w:rsidP="009426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CF6F5F" w:rsidRPr="00CF6F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2F43" w:rsidRPr="00CF6F5F">
        <w:rPr>
          <w:rFonts w:ascii="Times New Roman" w:hAnsi="Times New Roman" w:cs="Times New Roman"/>
          <w:sz w:val="28"/>
          <w:szCs w:val="28"/>
          <w:lang w:val="uk-UA"/>
        </w:rPr>
        <w:t>Зарахування дитини до Закладу здійснюється у порядку електронної системи реєстрації дітей дошкільного віку, на безконкурсній основі.</w:t>
      </w:r>
    </w:p>
    <w:p w14:paraId="4E20C576" w14:textId="77777777" w:rsidR="00D02F43" w:rsidRPr="007F5AC7" w:rsidRDefault="001B3D0A" w:rsidP="009426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2.7</w:t>
      </w:r>
      <w:r w:rsidR="00D02F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2F43" w:rsidRPr="00CF6F5F">
        <w:rPr>
          <w:rFonts w:ascii="Times New Roman" w:hAnsi="Times New Roman" w:cs="Times New Roman"/>
          <w:sz w:val="28"/>
          <w:szCs w:val="28"/>
          <w:lang w:val="uk-UA"/>
        </w:rPr>
        <w:t>Для зарахування дитини у Заклад нео</w:t>
      </w:r>
      <w:r w:rsidR="00D02F43" w:rsidRPr="007F5AC7">
        <w:rPr>
          <w:rFonts w:ascii="Times New Roman" w:hAnsi="Times New Roman" w:cs="Times New Roman"/>
          <w:sz w:val="28"/>
          <w:szCs w:val="28"/>
          <w:lang w:val="uk-UA"/>
        </w:rPr>
        <w:t>бхідно пред'явити:</w:t>
      </w:r>
    </w:p>
    <w:p w14:paraId="5A442E03" w14:textId="77777777" w:rsidR="00D02F43" w:rsidRPr="007F5AC7" w:rsidRDefault="00D02F43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заяву 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або осіб, які їх замінюють;</w:t>
      </w:r>
    </w:p>
    <w:p w14:paraId="04A60362" w14:textId="77777777" w:rsidR="00D02F43" w:rsidRPr="007F5AC7" w:rsidRDefault="00D02F43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медичну довідку про стан здоров'я дитини з висновком лікаря, що дитина може відвідувати заклад дошкільної освіти;</w:t>
      </w:r>
    </w:p>
    <w:p w14:paraId="6FDC755B" w14:textId="77777777" w:rsidR="00D02F43" w:rsidRPr="007F5AC7" w:rsidRDefault="00D02F43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свідоцтво про народження дитини;</w:t>
      </w:r>
    </w:p>
    <w:p w14:paraId="778F0B15" w14:textId="77777777" w:rsidR="00D02F43" w:rsidRPr="007F5AC7" w:rsidRDefault="00D02F43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документи для встановлення батьківської плати за харчування (при наявності пільг);</w:t>
      </w:r>
    </w:p>
    <w:p w14:paraId="45A91B8A" w14:textId="77777777" w:rsidR="00CF6F5F" w:rsidRDefault="00D02F43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висновок інклюзивно-ре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сурсного центру та індивідуальну програму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реабілітації для дітей з інвалідністю (для спеціальних та інклюзивних груп).</w:t>
      </w:r>
    </w:p>
    <w:p w14:paraId="0392612B" w14:textId="77777777" w:rsidR="00F14B75" w:rsidRDefault="009065F8" w:rsidP="009426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B3D0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14B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4B75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Діти, які перебувають у Закладі короткотривалий час чи під соціально-педагогічним патронатом, беруться на облік у Закладі.</w:t>
      </w:r>
    </w:p>
    <w:p w14:paraId="21A64E8B" w14:textId="77777777" w:rsidR="001B3D0A" w:rsidRPr="007F5AC7" w:rsidRDefault="001B3D0A" w:rsidP="001B3D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Порядок та умови здійснення соціально-педагогічного патрона</w:t>
      </w:r>
      <w:r>
        <w:rPr>
          <w:rFonts w:ascii="Times New Roman" w:hAnsi="Times New Roman" w:cs="Times New Roman"/>
          <w:sz w:val="28"/>
          <w:szCs w:val="28"/>
          <w:lang w:val="uk-UA"/>
        </w:rPr>
        <w:t>ту – 1 раз на місяць у разі необхідності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1FEC83" w14:textId="77777777" w:rsidR="001B3D0A" w:rsidRPr="007F5AC7" w:rsidRDefault="001B3D0A" w:rsidP="001B3D0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2.9. За дитиною зберігається місце в Закладі у разі її хвороби, карантину, санаторного лікування, реабілітації, на час відпустки батьків або осіб, які їх замінюють, а також у літній оздоровчий період (75 днів). </w:t>
      </w:r>
    </w:p>
    <w:p w14:paraId="57C1120A" w14:textId="77777777" w:rsidR="001B3D0A" w:rsidRPr="007F5AC7" w:rsidRDefault="001B3D0A" w:rsidP="001B3D0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2.10. Відрахування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з Закладу може здійснюватися: </w:t>
      </w:r>
    </w:p>
    <w:p w14:paraId="24DDE92B" w14:textId="77777777" w:rsidR="001B3D0A" w:rsidRPr="007F5AC7" w:rsidRDefault="001B3D0A" w:rsidP="001B3D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F5A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46E0CC" w14:textId="77777777" w:rsidR="001B3D0A" w:rsidRPr="007F5AC7" w:rsidRDefault="001B3D0A" w:rsidP="001B3D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F5AC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перебув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типу;</w:t>
      </w:r>
    </w:p>
    <w:p w14:paraId="6A2AEB91" w14:textId="77777777" w:rsidR="001B3D0A" w:rsidRPr="007F5AC7" w:rsidRDefault="001B3D0A" w:rsidP="001B3D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F5AC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несплати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причин батьками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плати за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>;</w:t>
      </w:r>
    </w:p>
    <w:p w14:paraId="0B9C0474" w14:textId="77777777" w:rsidR="001B3D0A" w:rsidRPr="007F5AC7" w:rsidRDefault="001B3D0A" w:rsidP="001B3D0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у разі тривалого (2 місяці) невідвідування дитиною Закладу без поважних причин.</w:t>
      </w:r>
    </w:p>
    <w:p w14:paraId="7B638365" w14:textId="77777777" w:rsidR="001B3D0A" w:rsidRPr="007F5AC7" w:rsidRDefault="001B3D0A" w:rsidP="001B3D0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2.11. Адміністрація Закладу зобов’язана письмово із зазначенням причин повідомити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або осіб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що їх замінюють, про відрахування дитини не менше як за 10 календарних днів.</w:t>
      </w:r>
    </w:p>
    <w:p w14:paraId="33B4AECE" w14:textId="77777777" w:rsidR="001B3D0A" w:rsidRPr="007F5AC7" w:rsidRDefault="001B3D0A" w:rsidP="001B3D0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2.1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F5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безпідставне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 Закладу.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A2EB14" w14:textId="77777777" w:rsidR="001B3D0A" w:rsidRPr="007F5AC7" w:rsidRDefault="001B3D0A" w:rsidP="001B3D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213ABA" w14:textId="77777777" w:rsidR="00F45142" w:rsidRDefault="00DC7ADE" w:rsidP="001B3D0A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B3D0A">
        <w:rPr>
          <w:rFonts w:ascii="Times New Roman" w:hAnsi="Times New Roman" w:cs="Times New Roman"/>
          <w:sz w:val="28"/>
          <w:szCs w:val="28"/>
        </w:rPr>
        <w:t>3</w:t>
      </w:r>
      <w:r w:rsidR="00476CFB" w:rsidRPr="001B3D0A">
        <w:rPr>
          <w:rFonts w:ascii="Times New Roman" w:hAnsi="Times New Roman" w:cs="Times New Roman"/>
          <w:sz w:val="28"/>
          <w:szCs w:val="28"/>
        </w:rPr>
        <w:t>. Р</w:t>
      </w:r>
      <w:r w:rsidR="005952F0" w:rsidRPr="001B3D0A">
        <w:rPr>
          <w:rFonts w:ascii="Times New Roman" w:hAnsi="Times New Roman" w:cs="Times New Roman"/>
          <w:sz w:val="28"/>
          <w:szCs w:val="28"/>
          <w:lang w:val="uk-UA"/>
        </w:rPr>
        <w:t>ежим роботи</w:t>
      </w:r>
    </w:p>
    <w:p w14:paraId="03D6D0F5" w14:textId="77777777" w:rsidR="001B3D0A" w:rsidRDefault="001B3D0A" w:rsidP="001B3D0A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14:paraId="631B033F" w14:textId="77777777" w:rsidR="001B3D0A" w:rsidRPr="007F5AC7" w:rsidRDefault="001B3D0A" w:rsidP="001B3D0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3.1. Заклад працює за п’ятиденним робочим тижнем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10,5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год. Вихідні дні – субота, неділя, святкові дні. </w:t>
      </w:r>
    </w:p>
    <w:p w14:paraId="1E58633A" w14:textId="77777777" w:rsidR="001B3D0A" w:rsidRPr="007F5AC7" w:rsidRDefault="001B3D0A" w:rsidP="001B3D0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Щоденний графік роботи Закладу: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6.30 до 18.30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E36BA8" w14:textId="77777777" w:rsidR="001B3D0A" w:rsidRPr="007F5AC7" w:rsidRDefault="001B3D0A" w:rsidP="001B3D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A5DFBB" w14:textId="77777777" w:rsidR="001B3D0A" w:rsidRPr="007F5AC7" w:rsidRDefault="001B3D0A" w:rsidP="001B3D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ясельна група з </w:t>
      </w:r>
      <w:r>
        <w:rPr>
          <w:rFonts w:ascii="Times New Roman" w:hAnsi="Times New Roman" w:cs="Times New Roman"/>
          <w:sz w:val="28"/>
          <w:szCs w:val="28"/>
          <w:lang w:val="uk-UA"/>
        </w:rPr>
        <w:t>7.00 до 17.30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84B84B" w14:textId="77777777" w:rsidR="001B3D0A" w:rsidRPr="007F5AC7" w:rsidRDefault="001B3D0A" w:rsidP="001B3D0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садова група з </w:t>
      </w:r>
      <w:r>
        <w:rPr>
          <w:rFonts w:ascii="Times New Roman" w:hAnsi="Times New Roman" w:cs="Times New Roman"/>
          <w:sz w:val="28"/>
          <w:szCs w:val="28"/>
          <w:lang w:val="uk-UA"/>
        </w:rPr>
        <w:t>7.00 до 17.30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9EC0ED" w14:textId="77777777" w:rsidR="001B3D0A" w:rsidRDefault="001B3D0A" w:rsidP="001B3D0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0580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799">
        <w:rPr>
          <w:rFonts w:ascii="Times New Roman" w:hAnsi="Times New Roman" w:cs="Times New Roman"/>
          <w:sz w:val="28"/>
          <w:szCs w:val="28"/>
          <w:lang w:val="uk-UA"/>
        </w:rPr>
        <w:t>чергова (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садова) група з 6.30 до 18.30</w:t>
      </w:r>
      <w:r w:rsidRPr="00105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5C4055" w14:textId="77777777" w:rsidR="001B3D0A" w:rsidRPr="0010580F" w:rsidRDefault="001B3D0A" w:rsidP="001B3D0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1CC20B" w14:textId="77777777" w:rsidR="00F45142" w:rsidRPr="001B3D0A" w:rsidRDefault="00DC7ADE" w:rsidP="001B3D0A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B3D0A">
        <w:rPr>
          <w:rFonts w:ascii="Times New Roman" w:hAnsi="Times New Roman" w:cs="Times New Roman"/>
          <w:sz w:val="28"/>
          <w:szCs w:val="28"/>
        </w:rPr>
        <w:t>4</w:t>
      </w:r>
      <w:r w:rsidR="00476CFB" w:rsidRPr="001B3D0A">
        <w:rPr>
          <w:rFonts w:ascii="Times New Roman" w:hAnsi="Times New Roman" w:cs="Times New Roman"/>
          <w:sz w:val="28"/>
          <w:szCs w:val="28"/>
        </w:rPr>
        <w:t>. О</w:t>
      </w:r>
      <w:r w:rsidR="0010580F" w:rsidRPr="001B3D0A">
        <w:rPr>
          <w:rFonts w:ascii="Times New Roman" w:hAnsi="Times New Roman" w:cs="Times New Roman"/>
          <w:sz w:val="28"/>
          <w:szCs w:val="28"/>
          <w:lang w:val="uk-UA"/>
        </w:rPr>
        <w:t>рганізація освітнього процесу</w:t>
      </w:r>
    </w:p>
    <w:p w14:paraId="234CC636" w14:textId="77777777" w:rsidR="00FC37D0" w:rsidRPr="001B3D0A" w:rsidRDefault="00FC37D0" w:rsidP="001B3D0A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535CD185" w14:textId="77777777" w:rsidR="00BD545F" w:rsidRPr="007F5AC7" w:rsidRDefault="00476CFB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660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6BD4" w:rsidRPr="007F5AC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0E6BD4" w:rsidRPr="007F5A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E6BD4" w:rsidRPr="007F5AC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660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="00660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BD4" w:rsidRPr="007F5A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F5AC7">
        <w:rPr>
          <w:rFonts w:ascii="Times New Roman" w:hAnsi="Times New Roman" w:cs="Times New Roman"/>
          <w:sz w:val="28"/>
          <w:szCs w:val="28"/>
        </w:rPr>
        <w:t xml:space="preserve">1 вересня і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B85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року. </w:t>
      </w:r>
    </w:p>
    <w:p w14:paraId="2ADEB53B" w14:textId="77777777" w:rsidR="00CA0603" w:rsidRPr="007F5AC7" w:rsidRDefault="00476CFB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З </w:t>
      </w:r>
      <w:r w:rsidR="000E6BD4" w:rsidRPr="007F5A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F5AC7">
        <w:rPr>
          <w:rFonts w:ascii="Times New Roman" w:hAnsi="Times New Roman" w:cs="Times New Roman"/>
          <w:sz w:val="28"/>
          <w:szCs w:val="28"/>
        </w:rPr>
        <w:t xml:space="preserve">1 червня до 31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пер</w:t>
      </w:r>
      <w:r w:rsidR="00977265" w:rsidRPr="007F5AC7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="00977265" w:rsidRPr="007F5AC7">
        <w:rPr>
          <w:rFonts w:ascii="Times New Roman" w:hAnsi="Times New Roman" w:cs="Times New Roman"/>
          <w:sz w:val="28"/>
          <w:szCs w:val="28"/>
        </w:rPr>
        <w:t xml:space="preserve">) у 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0E6BD4" w:rsidRPr="007F5AC7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>.</w:t>
      </w:r>
    </w:p>
    <w:p w14:paraId="3CDB7113" w14:textId="77777777" w:rsidR="00FB6868" w:rsidRPr="007F5AC7" w:rsidRDefault="00977265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4.2. Освітній процес у З</w:t>
      </w:r>
      <w:r w:rsidR="00CA0603" w:rsidRPr="007F5AC7">
        <w:rPr>
          <w:rFonts w:ascii="Times New Roman" w:hAnsi="Times New Roman" w:cs="Times New Roman"/>
          <w:sz w:val="28"/>
          <w:szCs w:val="28"/>
          <w:lang w:val="uk-UA"/>
        </w:rPr>
        <w:t>акладі здійснюється відповідно до</w:t>
      </w:r>
      <w:r w:rsidR="0035544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програми, розробленої</w:t>
      </w:r>
      <w:r w:rsidR="00CA0603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Базового компонента дошкільної освіти.</w:t>
      </w:r>
    </w:p>
    <w:p w14:paraId="498DBB2C" w14:textId="77777777" w:rsidR="00CA0603" w:rsidRDefault="00CA0603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схвалюється педагогічною радою З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акладу та затверджується його керівником.</w:t>
      </w:r>
    </w:p>
    <w:p w14:paraId="5D525595" w14:textId="77777777" w:rsidR="00FB6868" w:rsidRPr="007F5AC7" w:rsidRDefault="00CA0603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На основі освітньої програми З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аклад складає та затверджує </w:t>
      </w:r>
      <w:r w:rsidRPr="007F5AC7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43B38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на рік та оздоровчий період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що конкретизує організацію освітнього процесу. </w:t>
      </w:r>
    </w:p>
    <w:p w14:paraId="3AAA23B9" w14:textId="77777777" w:rsidR="0073234A" w:rsidRPr="007F5AC7" w:rsidRDefault="0035544B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73234A" w:rsidRPr="007F5AC7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73234A" w:rsidRPr="007F5AC7">
        <w:rPr>
          <w:rFonts w:ascii="Times New Roman" w:hAnsi="Times New Roman" w:cs="Times New Roman"/>
          <w:sz w:val="28"/>
          <w:szCs w:val="28"/>
        </w:rPr>
        <w:t xml:space="preserve"> м</w:t>
      </w:r>
      <w:r w:rsidR="00043B38" w:rsidRPr="007F5AC7">
        <w:rPr>
          <w:rFonts w:ascii="Times New Roman" w:hAnsi="Times New Roman" w:cs="Times New Roman"/>
          <w:sz w:val="28"/>
          <w:szCs w:val="28"/>
        </w:rPr>
        <w:t xml:space="preserve">етою </w:t>
      </w:r>
      <w:proofErr w:type="spellStart"/>
      <w:r w:rsidR="00043B38" w:rsidRPr="007F5AC7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="002B4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3B38" w:rsidRPr="007F5AC7">
        <w:rPr>
          <w:rFonts w:ascii="Times New Roman" w:hAnsi="Times New Roman" w:cs="Times New Roman"/>
          <w:sz w:val="28"/>
          <w:szCs w:val="28"/>
        </w:rPr>
        <w:t>виявлення</w:t>
      </w:r>
      <w:r w:rsidR="0073234A" w:rsidRPr="007F5AC7">
        <w:rPr>
          <w:rFonts w:ascii="Times New Roman" w:hAnsi="Times New Roman" w:cs="Times New Roman"/>
          <w:sz w:val="28"/>
          <w:szCs w:val="28"/>
        </w:rPr>
        <w:t>,підтримки</w:t>
      </w:r>
      <w:proofErr w:type="spellEnd"/>
      <w:r w:rsidR="0073234A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234A" w:rsidRPr="007F5A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3234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обдарованос</w:t>
      </w:r>
      <w:r w:rsidR="008121B4" w:rsidRPr="007F5AC7">
        <w:rPr>
          <w:rFonts w:ascii="Times New Roman" w:hAnsi="Times New Roman" w:cs="Times New Roman"/>
          <w:sz w:val="28"/>
          <w:szCs w:val="28"/>
          <w:lang w:val="uk-UA"/>
        </w:rPr>
        <w:t>ті,</w:t>
      </w:r>
    </w:p>
    <w:p w14:paraId="2C294DF2" w14:textId="77777777" w:rsidR="0073234A" w:rsidRPr="007F5AC7" w:rsidRDefault="0073234A" w:rsidP="009065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290B">
        <w:rPr>
          <w:rFonts w:ascii="Times New Roman" w:hAnsi="Times New Roman" w:cs="Times New Roman"/>
          <w:sz w:val="28"/>
          <w:szCs w:val="28"/>
          <w:lang w:val="uk-UA"/>
        </w:rPr>
        <w:t>природних</w:t>
      </w:r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0B">
        <w:rPr>
          <w:rFonts w:ascii="Times New Roman" w:hAnsi="Times New Roman" w:cs="Times New Roman"/>
          <w:sz w:val="28"/>
          <w:szCs w:val="28"/>
          <w:lang w:val="uk-UA"/>
        </w:rPr>
        <w:t>нахилі</w:t>
      </w:r>
      <w:r w:rsidR="0010580F" w:rsidRPr="0081290B">
        <w:rPr>
          <w:rFonts w:ascii="Times New Roman" w:hAnsi="Times New Roman" w:cs="Times New Roman"/>
          <w:sz w:val="28"/>
          <w:szCs w:val="28"/>
          <w:lang w:val="uk-UA"/>
        </w:rPr>
        <w:t>в та здібностей</w:t>
      </w:r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80F" w:rsidRPr="0081290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668"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90B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0B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0B">
        <w:rPr>
          <w:rFonts w:ascii="Times New Roman" w:hAnsi="Times New Roman" w:cs="Times New Roman"/>
          <w:sz w:val="28"/>
          <w:szCs w:val="28"/>
          <w:lang w:val="uk-UA"/>
        </w:rPr>
        <w:t>організовувати</w:t>
      </w:r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0B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0B">
        <w:rPr>
          <w:rFonts w:ascii="Times New Roman" w:hAnsi="Times New Roman" w:cs="Times New Roman"/>
          <w:sz w:val="28"/>
          <w:szCs w:val="28"/>
          <w:lang w:val="uk-UA"/>
        </w:rPr>
        <w:t>процес за одним чи</w:t>
      </w:r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0B">
        <w:rPr>
          <w:rFonts w:ascii="Times New Roman" w:hAnsi="Times New Roman" w:cs="Times New Roman"/>
          <w:sz w:val="28"/>
          <w:szCs w:val="28"/>
          <w:lang w:val="uk-UA"/>
        </w:rPr>
        <w:t>кількома</w:t>
      </w:r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0B">
        <w:rPr>
          <w:rFonts w:ascii="Times New Roman" w:hAnsi="Times New Roman" w:cs="Times New Roman"/>
          <w:sz w:val="28"/>
          <w:szCs w:val="28"/>
          <w:lang w:val="uk-UA"/>
        </w:rPr>
        <w:t>напрямками (художньо-естетичний,</w:t>
      </w:r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0B">
        <w:rPr>
          <w:rFonts w:ascii="Times New Roman" w:hAnsi="Times New Roman" w:cs="Times New Roman"/>
          <w:sz w:val="28"/>
          <w:szCs w:val="28"/>
          <w:lang w:val="uk-UA"/>
        </w:rPr>
        <w:t>фізкультурно-оздоровчий, гуманітарний</w:t>
      </w:r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0B">
        <w:rPr>
          <w:rFonts w:ascii="Times New Roman" w:hAnsi="Times New Roman" w:cs="Times New Roman"/>
          <w:sz w:val="28"/>
          <w:szCs w:val="28"/>
          <w:lang w:val="uk-UA"/>
        </w:rPr>
        <w:t xml:space="preserve">тощо). </w:t>
      </w:r>
    </w:p>
    <w:p w14:paraId="479FF94E" w14:textId="77777777" w:rsidR="0073234A" w:rsidRPr="007F5AC7" w:rsidRDefault="009B4BBB" w:rsidP="009065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29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44B" w:rsidRPr="007F5AC7">
        <w:rPr>
          <w:rFonts w:ascii="Times New Roman" w:hAnsi="Times New Roman" w:cs="Times New Roman"/>
          <w:sz w:val="28"/>
          <w:szCs w:val="28"/>
        </w:rPr>
        <w:t>4.5</w:t>
      </w:r>
      <w:r w:rsidR="0073234A" w:rsidRPr="007F5AC7">
        <w:rPr>
          <w:rFonts w:ascii="Times New Roman" w:hAnsi="Times New Roman" w:cs="Times New Roman"/>
          <w:sz w:val="28"/>
          <w:szCs w:val="28"/>
        </w:rPr>
        <w:t>. Заклад</w:t>
      </w:r>
      <w:r w:rsidR="002B4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B4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2B4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="002B4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="002B4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73234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10580F">
        <w:rPr>
          <w:rFonts w:ascii="Times New Roman" w:hAnsi="Times New Roman" w:cs="Times New Roman"/>
          <w:sz w:val="28"/>
          <w:szCs w:val="28"/>
          <w:lang w:val="uk-UA"/>
        </w:rPr>
        <w:t>з чинним законодавством</w:t>
      </w:r>
      <w:r w:rsidR="0073234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у межах гранично допусти</w:t>
      </w:r>
      <w:r w:rsidR="00796E6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мого навантаження дитини. </w:t>
      </w:r>
    </w:p>
    <w:p w14:paraId="5F2C0E9C" w14:textId="77777777" w:rsidR="00796E6A" w:rsidRPr="0010580F" w:rsidRDefault="00796E6A" w:rsidP="009065F8">
      <w:pPr>
        <w:rPr>
          <w:rFonts w:ascii="Times New Roman" w:hAnsi="Times New Roman" w:cs="Times New Roman"/>
          <w:sz w:val="28"/>
          <w:szCs w:val="28"/>
        </w:rPr>
      </w:pPr>
    </w:p>
    <w:p w14:paraId="38395861" w14:textId="77777777" w:rsidR="00424626" w:rsidRPr="004E6099" w:rsidRDefault="00DC7ADE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6099">
        <w:rPr>
          <w:rFonts w:ascii="Times New Roman" w:hAnsi="Times New Roman" w:cs="Times New Roman"/>
          <w:sz w:val="28"/>
          <w:szCs w:val="28"/>
        </w:rPr>
        <w:t>5</w:t>
      </w:r>
      <w:r w:rsidR="00476CFB" w:rsidRPr="004E6099">
        <w:rPr>
          <w:rFonts w:ascii="Times New Roman" w:hAnsi="Times New Roman" w:cs="Times New Roman"/>
          <w:sz w:val="28"/>
          <w:szCs w:val="28"/>
        </w:rPr>
        <w:t>. О</w:t>
      </w:r>
      <w:r w:rsidR="0010580F" w:rsidRPr="004E6099">
        <w:rPr>
          <w:rFonts w:ascii="Times New Roman" w:hAnsi="Times New Roman" w:cs="Times New Roman"/>
          <w:sz w:val="28"/>
          <w:szCs w:val="28"/>
          <w:lang w:val="uk-UA"/>
        </w:rPr>
        <w:t>рганізація харчування і медичного обслуговування дітей</w:t>
      </w:r>
    </w:p>
    <w:p w14:paraId="0B0055B0" w14:textId="77777777" w:rsidR="000561FF" w:rsidRPr="004E6099" w:rsidRDefault="000561FF" w:rsidP="009065F8">
      <w:pPr>
        <w:rPr>
          <w:rFonts w:ascii="Times New Roman" w:hAnsi="Times New Roman" w:cs="Times New Roman"/>
          <w:sz w:val="28"/>
          <w:szCs w:val="28"/>
        </w:rPr>
      </w:pPr>
    </w:p>
    <w:p w14:paraId="26E3E940" w14:textId="77777777" w:rsidR="00870741" w:rsidRPr="007F5AC7" w:rsidRDefault="004E6099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76CFB" w:rsidRPr="007F5AC7">
        <w:rPr>
          <w:rFonts w:ascii="Times New Roman" w:hAnsi="Times New Roman" w:cs="Times New Roman"/>
          <w:sz w:val="28"/>
          <w:szCs w:val="28"/>
        </w:rPr>
        <w:t>Харчування</w:t>
      </w:r>
      <w:r w:rsidR="006F4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</w:t>
      </w:r>
      <w:r w:rsidR="009916A0" w:rsidRPr="007F5AC7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="009916A0" w:rsidRPr="007F5A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916A0" w:rsidRPr="007F5AC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законодавстваУкраїни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.</w:t>
      </w:r>
    </w:p>
    <w:p w14:paraId="10780B74" w14:textId="77777777" w:rsidR="001E7AC8" w:rsidRPr="007F5AC7" w:rsidRDefault="001E7AC8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4E6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80F">
        <w:rPr>
          <w:rFonts w:ascii="Times New Roman" w:hAnsi="Times New Roman" w:cs="Times New Roman"/>
          <w:sz w:val="28"/>
          <w:szCs w:val="28"/>
        </w:rPr>
        <w:t xml:space="preserve">У </w:t>
      </w:r>
      <w:r w:rsidR="0010580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 w:rsidR="002B4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="002B4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AC7">
        <w:rPr>
          <w:rFonts w:ascii="Times New Roman" w:hAnsi="Times New Roman" w:cs="Times New Roman"/>
          <w:sz w:val="28"/>
          <w:szCs w:val="28"/>
        </w:rPr>
        <w:t xml:space="preserve"> 3-разовий режим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>.</w:t>
      </w:r>
    </w:p>
    <w:p w14:paraId="685C1464" w14:textId="77777777" w:rsidR="0079455B" w:rsidRPr="007F5AC7" w:rsidRDefault="004E6099" w:rsidP="004E609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4335D1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5D1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5D1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5D1" w:rsidRPr="007F5AC7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79455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13482" w:rsidRPr="007F5A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455B" w:rsidRPr="007F5AC7">
        <w:rPr>
          <w:rFonts w:ascii="Times New Roman" w:hAnsi="Times New Roman" w:cs="Times New Roman"/>
          <w:sz w:val="28"/>
          <w:szCs w:val="28"/>
          <w:lang w:val="uk-UA"/>
        </w:rPr>
        <w:t>мовах аутсорсингу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компа-ні</w:t>
      </w:r>
      <w:r w:rsidR="0079455B" w:rsidRPr="007F5AC7">
        <w:rPr>
          <w:rFonts w:ascii="Times New Roman" w:hAnsi="Times New Roman" w:cs="Times New Roman"/>
          <w:sz w:val="28"/>
          <w:szCs w:val="28"/>
          <w:lang w:val="uk-UA"/>
        </w:rPr>
        <w:t>єю, обра</w:t>
      </w:r>
      <w:r w:rsidR="0010580F">
        <w:rPr>
          <w:rFonts w:ascii="Times New Roman" w:hAnsi="Times New Roman" w:cs="Times New Roman"/>
          <w:sz w:val="28"/>
          <w:szCs w:val="28"/>
          <w:lang w:val="uk-UA"/>
        </w:rPr>
        <w:t>ною за результатами публічної закупівлі</w:t>
      </w:r>
      <w:r w:rsidR="0079455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10580F"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</w:t>
      </w:r>
      <w:r w:rsidR="0079455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Органом управління, за рахунок коштів міського бюджету та батьківської оплати (спеціального фонду надходжень) відповідно до норм харчування та умов договору про надання послуги.</w:t>
      </w:r>
    </w:p>
    <w:p w14:paraId="2F872376" w14:textId="77777777" w:rsidR="0032485F" w:rsidRPr="007F5AC7" w:rsidRDefault="0032485F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5.4. Контроль за організацією та якістю харчування</w:t>
      </w:r>
      <w:r w:rsidR="0010580F">
        <w:rPr>
          <w:rFonts w:ascii="Times New Roman" w:hAnsi="Times New Roman" w:cs="Times New Roman"/>
          <w:sz w:val="28"/>
          <w:szCs w:val="28"/>
          <w:lang w:val="uk-UA"/>
        </w:rPr>
        <w:t xml:space="preserve"> покладається на З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>асновника (власника)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Орган управлін</w:t>
      </w:r>
      <w:r w:rsidR="0010580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медичних працівників та керівника Закладу.</w:t>
      </w:r>
    </w:p>
    <w:p w14:paraId="6E682541" w14:textId="77777777" w:rsidR="0032485F" w:rsidRDefault="00F81455" w:rsidP="009065F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5.5. </w:t>
      </w:r>
      <w:r w:rsidR="0032485F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Пільгові умови оплати харчування дітей у Закладі для багатодітних та малозабезпечених сімей та інших категорій, які потребують соціальної підтримки, надаються за рішенням</w:t>
      </w:r>
      <w:r w:rsidR="006F45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461F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="00105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міського</w:t>
      </w:r>
      <w:r w:rsidR="0032485F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бюджету.</w:t>
      </w:r>
    </w:p>
    <w:p w14:paraId="2C6A2214" w14:textId="77777777" w:rsidR="006F4531" w:rsidRDefault="004E6099" w:rsidP="004E609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F453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F45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F4531" w:rsidRPr="007F5AC7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="006F4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4531" w:rsidRPr="007F5AC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6F4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4531" w:rsidRPr="007F5A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F4531" w:rsidRPr="007F5A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F4531" w:rsidRPr="007F5AC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6F4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4531" w:rsidRPr="007F5AC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6F453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6F4531" w:rsidRPr="007F5AC7">
        <w:rPr>
          <w:rFonts w:ascii="Times New Roman" w:hAnsi="Times New Roman" w:cs="Times New Roman"/>
          <w:sz w:val="28"/>
          <w:szCs w:val="28"/>
          <w:lang w:val="uk-UA"/>
        </w:rPr>
        <w:t>до чинного законодавства України</w:t>
      </w:r>
    </w:p>
    <w:p w14:paraId="7EAA2FA8" w14:textId="77777777" w:rsidR="00D069EB" w:rsidRPr="007F5AC7" w:rsidRDefault="004E6099" w:rsidP="004E609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</w:t>
      </w:r>
      <w:r w:rsidR="00301408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485F" w:rsidRPr="007F5AC7">
        <w:rPr>
          <w:rFonts w:ascii="Times New Roman" w:hAnsi="Times New Roman" w:cs="Times New Roman"/>
          <w:sz w:val="28"/>
          <w:szCs w:val="28"/>
          <w:lang w:val="uk-UA"/>
        </w:rPr>
        <w:t>Медичний персонал</w:t>
      </w:r>
      <w:r w:rsidR="00726D8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32485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лікувально-профілактичні заходи, контроль за станом здоров'я, фізичним розвитком дитини, організацією фізичного виховання, загартуванням, дотриманням санітарно-гігієнічних норм та прави</w:t>
      </w:r>
      <w:r w:rsidR="0079455B" w:rsidRPr="007F5AC7">
        <w:rPr>
          <w:rFonts w:ascii="Times New Roman" w:hAnsi="Times New Roman" w:cs="Times New Roman"/>
          <w:sz w:val="28"/>
          <w:szCs w:val="28"/>
          <w:lang w:val="uk-UA"/>
        </w:rPr>
        <w:t>л, режимом та якістю харчування, проведення санітарно-просвітницької роботи серед дітей, батьків здобувачів освіти або осіб, які їх замінюють, та працівників Закладу.</w:t>
      </w:r>
    </w:p>
    <w:p w14:paraId="61F32A6D" w14:textId="77777777" w:rsidR="0032485F" w:rsidRPr="007F5AC7" w:rsidRDefault="0032485F" w:rsidP="009065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AF951A" w14:textId="77777777" w:rsidR="00424626" w:rsidRPr="004E6099" w:rsidRDefault="004E6099" w:rsidP="004E6099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76CFB" w:rsidRPr="004E6099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10580F" w:rsidRPr="004E6099">
        <w:rPr>
          <w:rFonts w:ascii="Times New Roman" w:hAnsi="Times New Roman" w:cs="Times New Roman"/>
          <w:sz w:val="28"/>
          <w:szCs w:val="28"/>
          <w:lang w:val="uk-UA"/>
        </w:rPr>
        <w:t>часники освітнього процесу</w:t>
      </w:r>
    </w:p>
    <w:p w14:paraId="12F7E9CE" w14:textId="77777777" w:rsidR="00424626" w:rsidRPr="006F4531" w:rsidRDefault="00424626" w:rsidP="009065F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D131C4" w14:textId="77777777" w:rsidR="0032485F" w:rsidRPr="007F5AC7" w:rsidRDefault="004E6099" w:rsidP="004E609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65F8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. Учасниками освітнього процесу у</w:t>
      </w:r>
      <w:r w:rsidR="00D069E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Закладі є</w:t>
      </w:r>
      <w:r w:rsidR="0032485F" w:rsidRPr="007F5A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36F134E" w14:textId="77777777" w:rsidR="00747606" w:rsidRDefault="0010580F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2485F" w:rsidRPr="007F5AC7">
        <w:rPr>
          <w:rFonts w:ascii="Times New Roman" w:hAnsi="Times New Roman" w:cs="Times New Roman"/>
          <w:sz w:val="28"/>
          <w:szCs w:val="28"/>
          <w:lang w:val="uk-UA"/>
        </w:rPr>
        <w:t>здобувачі освіти (діти дош</w:t>
      </w:r>
      <w:r w:rsidR="00AF36FE" w:rsidRPr="007F5AC7">
        <w:rPr>
          <w:rFonts w:ascii="Times New Roman" w:hAnsi="Times New Roman" w:cs="Times New Roman"/>
          <w:sz w:val="28"/>
          <w:szCs w:val="28"/>
          <w:lang w:val="uk-UA"/>
        </w:rPr>
        <w:t>кільного віку</w:t>
      </w:r>
      <w:r w:rsidR="0032485F" w:rsidRPr="007F5AC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36FE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446EC7" w14:textId="77777777" w:rsidR="00AF36FE" w:rsidRPr="007F5AC7" w:rsidRDefault="0010580F" w:rsidP="009065F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F36FE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педагогічні працівники: </w:t>
      </w:r>
      <w:r w:rsidR="006F4531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</w:t>
      </w:r>
      <w:r w:rsidR="00AF36FE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, вихователь-методист</w:t>
      </w:r>
      <w:r w:rsidR="00025799">
        <w:rPr>
          <w:rFonts w:ascii="Times New Roman" w:eastAsia="Times New Roman" w:hAnsi="Times New Roman" w:cs="Times New Roman"/>
          <w:sz w:val="28"/>
          <w:szCs w:val="28"/>
          <w:lang w:val="uk-UA"/>
        </w:rPr>
        <w:t>, вихователі,  вчитель</w:t>
      </w:r>
      <w:r w:rsidR="00AF36FE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25799">
        <w:rPr>
          <w:rFonts w:ascii="Times New Roman" w:eastAsia="Times New Roman" w:hAnsi="Times New Roman" w:cs="Times New Roman"/>
          <w:sz w:val="28"/>
          <w:szCs w:val="28"/>
          <w:lang w:val="uk-UA"/>
        </w:rPr>
        <w:t>логопед</w:t>
      </w:r>
      <w:r w:rsidR="006F4531">
        <w:rPr>
          <w:rFonts w:ascii="Times New Roman" w:eastAsia="Times New Roman" w:hAnsi="Times New Roman" w:cs="Times New Roman"/>
          <w:sz w:val="28"/>
          <w:szCs w:val="28"/>
          <w:lang w:val="uk-UA"/>
        </w:rPr>
        <w:t>, практичний психолог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257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музичний керівник, керівник гуртка </w:t>
      </w:r>
      <w:r w:rsidR="00AF36FE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інші спеціалісти;</w:t>
      </w:r>
    </w:p>
    <w:p w14:paraId="275AA129" w14:textId="77777777" w:rsidR="00AF36FE" w:rsidRPr="007F5AC7" w:rsidRDefault="0010580F" w:rsidP="009065F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025799">
        <w:rPr>
          <w:rFonts w:ascii="Times New Roman" w:eastAsia="Times New Roman" w:hAnsi="Times New Roman" w:cs="Times New Roman"/>
          <w:sz w:val="28"/>
          <w:szCs w:val="28"/>
          <w:lang w:val="uk-UA"/>
        </w:rPr>
        <w:t>помічники вихователів та няня</w:t>
      </w:r>
      <w:r w:rsidR="00AF36FE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14:paraId="5AE565B4" w14:textId="77777777" w:rsidR="00AF36FE" w:rsidRPr="007F5AC7" w:rsidRDefault="0010580F" w:rsidP="009065F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025799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медичний працівник</w:t>
      </w:r>
      <w:r w:rsidR="00AF36FE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D7B92FE" w14:textId="77777777" w:rsidR="000A29F5" w:rsidRPr="0010580F" w:rsidRDefault="0010580F" w:rsidP="009065F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580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AF36FE" w:rsidRPr="0010580F">
        <w:rPr>
          <w:rFonts w:ascii="Times New Roman" w:eastAsia="Times New Roman" w:hAnsi="Times New Roman" w:cs="Times New Roman"/>
          <w:sz w:val="28"/>
          <w:szCs w:val="28"/>
          <w:lang w:val="uk-UA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тьки здобувачів освіти або особи</w:t>
      </w:r>
      <w:r w:rsidR="00AF36FE" w:rsidRPr="0010580F">
        <w:rPr>
          <w:rFonts w:ascii="Times New Roman" w:eastAsia="Times New Roman" w:hAnsi="Times New Roman" w:cs="Times New Roman"/>
          <w:sz w:val="28"/>
          <w:szCs w:val="28"/>
          <w:lang w:val="uk-UA"/>
        </w:rPr>
        <w:t>, які їх замінюють;</w:t>
      </w:r>
    </w:p>
    <w:p w14:paraId="78C2E3A0" w14:textId="77777777" w:rsidR="00AF36FE" w:rsidRPr="0010580F" w:rsidRDefault="0010580F" w:rsidP="009065F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580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AF36FE" w:rsidRPr="0010580F">
        <w:rPr>
          <w:rFonts w:ascii="Times New Roman" w:eastAsia="Times New Roman" w:hAnsi="Times New Roman" w:cs="Times New Roman"/>
          <w:sz w:val="28"/>
          <w:szCs w:val="28"/>
          <w:lang w:val="uk-UA"/>
        </w:rPr>
        <w:t>асистенти дітей з особливими освітніми потребами;</w:t>
      </w:r>
    </w:p>
    <w:p w14:paraId="67A36AA8" w14:textId="77777777" w:rsidR="0032485F" w:rsidRPr="007F5AC7" w:rsidRDefault="0010580F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– </w:t>
      </w:r>
      <w:r w:rsidR="0032485F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фізичні особи, які мають право здійснювати освітню діяльність у сфері дошкільної освіти</w:t>
      </w:r>
      <w:r w:rsidR="00AF36FE" w:rsidRPr="007F5A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33FA0DA" w14:textId="77777777" w:rsidR="00424626" w:rsidRPr="007F5AC7" w:rsidRDefault="004E6099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B52C0" w:rsidRPr="007F5AC7">
        <w:rPr>
          <w:rFonts w:ascii="Times New Roman" w:hAnsi="Times New Roman" w:cs="Times New Roman"/>
          <w:sz w:val="28"/>
          <w:szCs w:val="28"/>
        </w:rPr>
        <w:t>.</w:t>
      </w:r>
      <w:r w:rsidR="009916A0" w:rsidRPr="007F5A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Права </w:t>
      </w:r>
      <w:proofErr w:type="spellStart"/>
      <w:r w:rsidR="00E40FD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0A7B4D" w14:textId="77777777" w:rsidR="005B52C0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нешкідливі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6F4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6F4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52C0" w:rsidRPr="007F5A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6F4531">
        <w:rPr>
          <w:rFonts w:ascii="Times New Roman" w:hAnsi="Times New Roman" w:cs="Times New Roman"/>
          <w:sz w:val="28"/>
          <w:szCs w:val="28"/>
          <w:lang w:val="uk-UA"/>
        </w:rPr>
        <w:t>, вихован</w:t>
      </w:r>
      <w:r w:rsidR="005B52C0" w:rsidRPr="007F5AC7">
        <w:rPr>
          <w:rFonts w:ascii="Times New Roman" w:hAnsi="Times New Roman" w:cs="Times New Roman"/>
          <w:sz w:val="28"/>
          <w:szCs w:val="28"/>
          <w:lang w:val="uk-UA"/>
        </w:rPr>
        <w:t>ня і навчання;</w:t>
      </w:r>
    </w:p>
    <w:p w14:paraId="1C2903FB" w14:textId="77777777" w:rsidR="00424626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14:paraId="6C8A77D7" w14:textId="77777777" w:rsidR="00424626" w:rsidRPr="0081290B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>захист від будь-яких форм експлуатації та дій, які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>шкодять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>здоров'ю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>дитини, а також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>фізичного та психічного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>насильства, приниження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>гідності;</w:t>
      </w:r>
    </w:p>
    <w:p w14:paraId="17247423" w14:textId="77777777" w:rsidR="00424626" w:rsidRPr="0081290B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916A0" w:rsidRPr="0081290B">
        <w:rPr>
          <w:rFonts w:ascii="Times New Roman" w:hAnsi="Times New Roman" w:cs="Times New Roman"/>
          <w:sz w:val="28"/>
          <w:szCs w:val="28"/>
          <w:lang w:val="uk-UA"/>
        </w:rPr>
        <w:t>здоровий спосіб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6A0" w:rsidRPr="0081290B">
        <w:rPr>
          <w:rFonts w:ascii="Times New Roman" w:hAnsi="Times New Roman" w:cs="Times New Roman"/>
          <w:sz w:val="28"/>
          <w:szCs w:val="28"/>
          <w:lang w:val="uk-UA"/>
        </w:rPr>
        <w:t>життя.</w:t>
      </w:r>
    </w:p>
    <w:p w14:paraId="6C880E19" w14:textId="77777777" w:rsidR="00424626" w:rsidRPr="0081290B" w:rsidRDefault="004E6099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16A0" w:rsidRPr="0081290B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5B52C0" w:rsidRPr="008129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 xml:space="preserve"> Права батьків</w:t>
      </w:r>
      <w:r w:rsidR="00AF36FE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</w:t>
      </w:r>
      <w:r w:rsidR="0028038C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28038C" w:rsidRPr="0081290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>осіб, які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>замінюють:</w:t>
      </w:r>
    </w:p>
    <w:p w14:paraId="3A91B571" w14:textId="77777777" w:rsidR="00424626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і бути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обраними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02EA7A4F" w14:textId="77777777" w:rsidR="00424626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C629F" w:rsidRPr="007F5AC7">
        <w:rPr>
          <w:rFonts w:ascii="Times New Roman" w:hAnsi="Times New Roman" w:cs="Times New Roman"/>
          <w:sz w:val="28"/>
          <w:szCs w:val="28"/>
        </w:rPr>
        <w:t>звертатись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своїхдітей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7862DC66" w14:textId="77777777" w:rsidR="00424626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органах і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AE1BA3" w14:textId="77777777" w:rsidR="00344D38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бути на громадських засадах асистентом дитини з особливими освітніми потребами або визначити особу, яка виконуватиме обов</w:t>
      </w:r>
      <w:r w:rsidR="00344D38" w:rsidRPr="007F5AC7">
        <w:rPr>
          <w:rFonts w:ascii="Times New Roman" w:hAnsi="Times New Roman" w:cs="Times New Roman"/>
          <w:sz w:val="28"/>
          <w:szCs w:val="28"/>
        </w:rPr>
        <w:t>’</w:t>
      </w:r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>язки асистента дитини;</w:t>
      </w:r>
    </w:p>
    <w:p w14:paraId="4966F9E1" w14:textId="77777777" w:rsidR="00BC629F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брати участь у поліпшенні</w:t>
      </w:r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освітнього процесу та зміцненні матеріально-технічної бази Закладу;</w:t>
      </w:r>
    </w:p>
    <w:p w14:paraId="0E8D1963" w14:textId="77777777" w:rsidR="00BC629F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інші права, що не суперечать чинному законодавсту України</w:t>
      </w:r>
      <w:r w:rsidR="0017479F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13ACFA" w14:textId="77777777" w:rsidR="00424626" w:rsidRPr="007F5AC7" w:rsidRDefault="004E6099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0F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="00E40FDC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або особи, які їх замінюють, зобов'язані:</w:t>
      </w:r>
    </w:p>
    <w:p w14:paraId="4BDFCDA2" w14:textId="77777777" w:rsidR="00344D38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виховувати у дітей любов до України, повагу до національних, іс</w:t>
      </w:r>
      <w:r>
        <w:rPr>
          <w:rFonts w:ascii="Times New Roman" w:hAnsi="Times New Roman" w:cs="Times New Roman"/>
          <w:sz w:val="28"/>
          <w:szCs w:val="28"/>
          <w:lang w:val="uk-UA"/>
        </w:rPr>
        <w:t>торичних, культурних цінностей у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країнського народу, дбайливе ставлення до довкілля;</w:t>
      </w:r>
    </w:p>
    <w:p w14:paraId="63E09F62" w14:textId="77777777" w:rsidR="00344D38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постійно дбати про фізичне здоров</w:t>
      </w:r>
      <w:r w:rsidR="00344D38" w:rsidRPr="007F5AC7">
        <w:rPr>
          <w:rFonts w:ascii="Times New Roman" w:hAnsi="Times New Roman" w:cs="Times New Roman"/>
          <w:sz w:val="28"/>
          <w:szCs w:val="28"/>
        </w:rPr>
        <w:t>’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я, психічний стан дітей, створювати належні умови для розвитку їх природних задатків, нахилів та здібностей;</w:t>
      </w:r>
    </w:p>
    <w:p w14:paraId="3B4F6325" w14:textId="77777777" w:rsidR="00344D38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поважати гідність дитини;</w:t>
      </w:r>
    </w:p>
    <w:p w14:paraId="6F9B5589" w14:textId="77777777" w:rsidR="00344D38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44D38" w:rsidRPr="007F5AC7">
        <w:rPr>
          <w:rFonts w:ascii="Times New Roman" w:hAnsi="Times New Roman" w:cs="Times New Roman"/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до народних традицій і звичаїв</w:t>
      </w:r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2D5378" w14:textId="77777777" w:rsidR="00E40FDC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C629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повідомляти Заклад про можливість </w:t>
      </w:r>
      <w:r w:rsidR="00AF36FE" w:rsidRPr="007F5AC7">
        <w:rPr>
          <w:rFonts w:ascii="Times New Roman" w:hAnsi="Times New Roman" w:cs="Times New Roman"/>
          <w:sz w:val="28"/>
          <w:szCs w:val="28"/>
          <w:lang w:val="uk-UA"/>
        </w:rPr>
        <w:t>відсутності або хвороби дитини;</w:t>
      </w:r>
    </w:p>
    <w:p w14:paraId="26E7EF3F" w14:textId="77777777" w:rsidR="00AF36FE" w:rsidRPr="00B62AFD" w:rsidRDefault="00B62AFD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2AFD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="00AF36FE" w:rsidRPr="00B62AFD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36FE" w:rsidRPr="00B62AFD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AF36FE" w:rsidRPr="00B62AFD">
        <w:rPr>
          <w:rFonts w:ascii="Times New Roman" w:hAnsi="Times New Roman" w:cs="Times New Roman"/>
          <w:sz w:val="28"/>
          <w:szCs w:val="28"/>
        </w:rPr>
        <w:t xml:space="preserve"> плату за </w:t>
      </w:r>
      <w:proofErr w:type="spellStart"/>
      <w:r w:rsidR="00AF36FE" w:rsidRPr="00B62AF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36FE" w:rsidRPr="00B62AF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F36FE" w:rsidRPr="00B62A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36FE" w:rsidRPr="00B62AF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AF36FE" w:rsidRPr="00B62A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36FE" w:rsidRPr="00B62AFD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AF36FE" w:rsidRPr="00B62AF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AF36FE" w:rsidRPr="00B62A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D216C2" w14:textId="77777777" w:rsidR="00BC629F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виконувати </w:t>
      </w:r>
      <w:proofErr w:type="spellStart"/>
      <w:r w:rsidR="00CC75E4" w:rsidRPr="007F5A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75E4" w:rsidRPr="007F5AC7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.</w:t>
      </w:r>
    </w:p>
    <w:p w14:paraId="58BFE645" w14:textId="77777777" w:rsidR="00424626" w:rsidRPr="007F5AC7" w:rsidRDefault="004E6099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F2CB3" w:rsidRPr="007F5AC7">
        <w:rPr>
          <w:rFonts w:ascii="Times New Roman" w:hAnsi="Times New Roman" w:cs="Times New Roman"/>
          <w:sz w:val="28"/>
          <w:szCs w:val="28"/>
        </w:rPr>
        <w:t>.</w:t>
      </w:r>
      <w:r w:rsidR="00E40FD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14:paraId="54F1BE15" w14:textId="77777777" w:rsidR="00D869CB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869CB" w:rsidRPr="007F5AC7">
        <w:rPr>
          <w:rFonts w:ascii="Times New Roman" w:hAnsi="Times New Roman" w:cs="Times New Roman"/>
          <w:sz w:val="28"/>
          <w:szCs w:val="28"/>
          <w:lang w:val="uk-UA"/>
        </w:rPr>
        <w:t>захист професійної честі, гідності;</w:t>
      </w:r>
    </w:p>
    <w:p w14:paraId="5915FD60" w14:textId="77777777" w:rsidR="00424626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029E7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вільний </w:t>
      </w:r>
      <w:r w:rsidR="00D869CB" w:rsidRPr="007F5AC7">
        <w:rPr>
          <w:rFonts w:ascii="Times New Roman" w:hAnsi="Times New Roman" w:cs="Times New Roman"/>
          <w:sz w:val="28"/>
          <w:szCs w:val="28"/>
          <w:lang w:val="uk-UA"/>
        </w:rPr>
        <w:t>вибір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форм, ме</w:t>
      </w:r>
      <w:r w:rsidR="00D869CB" w:rsidRPr="007F5AC7">
        <w:rPr>
          <w:rFonts w:ascii="Times New Roman" w:hAnsi="Times New Roman" w:cs="Times New Roman"/>
          <w:sz w:val="28"/>
          <w:szCs w:val="28"/>
          <w:lang w:val="uk-UA"/>
        </w:rPr>
        <w:t>тодів і засобів роботи з дітьми;</w:t>
      </w:r>
    </w:p>
    <w:p w14:paraId="3BA62C3C" w14:textId="77777777" w:rsidR="00424626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участь у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36FE" w:rsidRPr="007F5AC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36FE" w:rsidRPr="007F5AC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36FE" w:rsidRPr="007F5A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F36FE" w:rsidRPr="007F5AC7">
        <w:rPr>
          <w:rFonts w:ascii="Times New Roman" w:hAnsi="Times New Roman" w:cs="Times New Roman"/>
          <w:sz w:val="28"/>
          <w:szCs w:val="28"/>
        </w:rPr>
        <w:t xml:space="preserve"> З</w:t>
      </w:r>
      <w:r w:rsidR="00476CFB" w:rsidRPr="007F5AC7">
        <w:rPr>
          <w:rFonts w:ascii="Times New Roman" w:hAnsi="Times New Roman" w:cs="Times New Roman"/>
          <w:sz w:val="28"/>
          <w:szCs w:val="28"/>
        </w:rPr>
        <w:t>акладу;</w:t>
      </w:r>
    </w:p>
    <w:p w14:paraId="70FBC3E6" w14:textId="77777777" w:rsidR="00D869CB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,</w:t>
      </w:r>
      <w:r w:rsidR="00D869C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перепідготовку;</w:t>
      </w:r>
    </w:p>
    <w:p w14:paraId="0597410D" w14:textId="77777777" w:rsidR="00424626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AF36FE" w:rsidRPr="007F5AC7">
        <w:rPr>
          <w:rFonts w:ascii="Times New Roman" w:hAnsi="Times New Roman" w:cs="Times New Roman"/>
          <w:sz w:val="28"/>
          <w:szCs w:val="28"/>
          <w:lang w:val="uk-UA"/>
        </w:rPr>
        <w:t>експерименталь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пошукову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робо</w:t>
      </w:r>
      <w:r w:rsidR="00476CFB" w:rsidRPr="007F5AC7">
        <w:rPr>
          <w:rFonts w:ascii="Times New Roman" w:hAnsi="Times New Roman" w:cs="Times New Roman"/>
          <w:sz w:val="28"/>
          <w:szCs w:val="28"/>
        </w:rPr>
        <w:t>ту;</w:t>
      </w:r>
    </w:p>
    <w:p w14:paraId="16A731D1" w14:textId="77777777" w:rsidR="00424626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36FE" w:rsidRPr="007F5A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F36FE" w:rsidRPr="007F5AC7">
        <w:rPr>
          <w:rFonts w:ascii="Times New Roman" w:hAnsi="Times New Roman" w:cs="Times New Roman"/>
          <w:sz w:val="28"/>
          <w:szCs w:val="28"/>
        </w:rPr>
        <w:t xml:space="preserve"> З</w:t>
      </w:r>
      <w:r w:rsidR="00D869CB" w:rsidRPr="007F5AC7">
        <w:rPr>
          <w:rFonts w:ascii="Times New Roman" w:hAnsi="Times New Roman" w:cs="Times New Roman"/>
          <w:sz w:val="28"/>
          <w:szCs w:val="28"/>
        </w:rPr>
        <w:t>акладу</w:t>
      </w:r>
      <w:r w:rsidR="00476CFB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272EEB34" w14:textId="77777777" w:rsidR="00424626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матеріальне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4E020048" w14:textId="77777777" w:rsidR="00424626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суперечатьзаконодавствуУкраїни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D1B48E" w14:textId="77777777" w:rsidR="00424626" w:rsidRPr="007F5AC7" w:rsidRDefault="004E6099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40FDC">
        <w:rPr>
          <w:rFonts w:ascii="Times New Roman" w:hAnsi="Times New Roman" w:cs="Times New Roman"/>
          <w:sz w:val="28"/>
          <w:szCs w:val="28"/>
        </w:rPr>
        <w:t>.6</w:t>
      </w:r>
      <w:r w:rsidR="00046328" w:rsidRPr="007F5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:</w:t>
      </w:r>
    </w:p>
    <w:p w14:paraId="310882BB" w14:textId="77777777" w:rsidR="00424626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дотримуватись</w:t>
      </w:r>
      <w:r w:rsidR="00C029E7" w:rsidRPr="007F5AC7">
        <w:rPr>
          <w:rFonts w:ascii="Times New Roman" w:hAnsi="Times New Roman" w:cs="Times New Roman"/>
          <w:sz w:val="28"/>
          <w:szCs w:val="28"/>
        </w:rPr>
        <w:t xml:space="preserve"> С</w:t>
      </w:r>
      <w:r w:rsidR="00476CFB" w:rsidRPr="007F5AC7">
        <w:rPr>
          <w:rFonts w:ascii="Times New Roman" w:hAnsi="Times New Roman" w:cs="Times New Roman"/>
          <w:sz w:val="28"/>
          <w:szCs w:val="28"/>
        </w:rPr>
        <w:t>татут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45BC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умов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9E7" w:rsidRPr="007F5AC7">
        <w:rPr>
          <w:rFonts w:ascii="Times New Roman" w:hAnsi="Times New Roman" w:cs="Times New Roman"/>
          <w:sz w:val="28"/>
          <w:szCs w:val="28"/>
        </w:rPr>
        <w:t>контракту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C029E7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2E8BFCED" w14:textId="77777777" w:rsidR="00424626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педагогічн</w:t>
      </w:r>
      <w:r w:rsidR="00D869CB" w:rsidRPr="007F5AC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69CB" w:rsidRPr="007F5AC7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D869C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;</w:t>
      </w:r>
    </w:p>
    <w:p w14:paraId="4B72E464" w14:textId="77777777" w:rsidR="00C029E7" w:rsidRPr="007F5AC7" w:rsidRDefault="00E40FD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029E7" w:rsidRPr="007F5AC7">
        <w:rPr>
          <w:rFonts w:ascii="Times New Roman" w:hAnsi="Times New Roman" w:cs="Times New Roman"/>
          <w:sz w:val="28"/>
          <w:szCs w:val="28"/>
          <w:lang w:val="uk-UA"/>
        </w:rPr>
        <w:t>забезпечувати</w:t>
      </w:r>
      <w:r w:rsidR="00562D16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умови для засвоєння вихованцями Державної базової програми, інших додаткових програм розвитку дітей, затверджених Міністерством освіти і науки України;</w:t>
      </w:r>
    </w:p>
    <w:p w14:paraId="11B0B76F" w14:textId="77777777" w:rsidR="00424626" w:rsidRPr="007F5AC7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здоров'ю, а також від фізичного та психологічного насильства;</w:t>
      </w:r>
    </w:p>
    <w:p w14:paraId="4379CE67" w14:textId="77777777" w:rsidR="00613840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>постійно підвищувати свій професійний рівень, педагогічну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 xml:space="preserve">  ма</w:t>
      </w:r>
      <w:r>
        <w:rPr>
          <w:rFonts w:ascii="Times New Roman" w:hAnsi="Times New Roman" w:cs="Times New Roman"/>
          <w:sz w:val="28"/>
          <w:szCs w:val="28"/>
          <w:lang w:val="uk-UA"/>
        </w:rPr>
        <w:t>йстер-</w:t>
      </w:r>
    </w:p>
    <w:p w14:paraId="32F01E49" w14:textId="77777777" w:rsidR="00787BF0" w:rsidRPr="007F5AC7" w:rsidRDefault="00613840" w:rsidP="009065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ність, 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>загальну і політичну культуру;</w:t>
      </w:r>
    </w:p>
    <w:p w14:paraId="40C69A54" w14:textId="77777777" w:rsidR="00787BF0" w:rsidRPr="007F5AC7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заходах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1B711E" w14:textId="77777777" w:rsidR="00424626" w:rsidRPr="0081290B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>виконувати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81290B">
        <w:rPr>
          <w:rFonts w:ascii="Times New Roman" w:hAnsi="Times New Roman" w:cs="Times New Roman"/>
          <w:sz w:val="28"/>
          <w:szCs w:val="28"/>
          <w:lang w:val="uk-UA"/>
        </w:rPr>
        <w:t>нак</w:t>
      </w:r>
      <w:r w:rsidR="00787BF0" w:rsidRPr="0081290B">
        <w:rPr>
          <w:rFonts w:ascii="Times New Roman" w:hAnsi="Times New Roman" w:cs="Times New Roman"/>
          <w:sz w:val="28"/>
          <w:szCs w:val="28"/>
          <w:lang w:val="uk-UA"/>
        </w:rPr>
        <w:t>ази та розпо</w:t>
      </w:r>
      <w:r w:rsidR="000564AD" w:rsidRPr="0081290B">
        <w:rPr>
          <w:rFonts w:ascii="Times New Roman" w:hAnsi="Times New Roman" w:cs="Times New Roman"/>
          <w:sz w:val="28"/>
          <w:szCs w:val="28"/>
          <w:lang w:val="uk-UA"/>
        </w:rPr>
        <w:t>рядження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4AD" w:rsidRPr="0081290B">
        <w:rPr>
          <w:rFonts w:ascii="Times New Roman" w:hAnsi="Times New Roman" w:cs="Times New Roman"/>
          <w:sz w:val="28"/>
          <w:szCs w:val="28"/>
          <w:lang w:val="uk-UA"/>
        </w:rPr>
        <w:t>керівни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>цтва;</w:t>
      </w:r>
    </w:p>
    <w:p w14:paraId="1DCF5541" w14:textId="77777777" w:rsidR="00787BF0" w:rsidRPr="007F5AC7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62D16" w:rsidRPr="007F5AC7">
        <w:rPr>
          <w:rFonts w:ascii="Times New Roman" w:hAnsi="Times New Roman" w:cs="Times New Roman"/>
          <w:sz w:val="28"/>
          <w:szCs w:val="28"/>
          <w:lang w:val="uk-UA"/>
        </w:rPr>
        <w:t>співпрацювати з сім</w:t>
      </w:r>
      <w:r w:rsidR="00562D16" w:rsidRPr="0081290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єю здобувача освіти</w:t>
      </w:r>
      <w:r w:rsidR="00562D16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Закладу з питань його освіти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0671C9" w14:textId="77777777" w:rsidR="00891DD3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>.</w:t>
      </w:r>
    </w:p>
    <w:p w14:paraId="3047F753" w14:textId="77777777" w:rsidR="00424626" w:rsidRPr="004E6099" w:rsidRDefault="004E6099" w:rsidP="004E609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91DD3">
        <w:rPr>
          <w:rFonts w:ascii="Times New Roman" w:hAnsi="Times New Roman" w:cs="Times New Roman"/>
          <w:sz w:val="28"/>
          <w:szCs w:val="28"/>
          <w:lang w:val="uk-UA"/>
        </w:rPr>
        <w:t>.7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FB" w:rsidRPr="007F5AC7">
        <w:rPr>
          <w:rFonts w:ascii="Times New Roman" w:hAnsi="Times New Roman" w:cs="Times New Roman"/>
          <w:sz w:val="28"/>
          <w:szCs w:val="28"/>
        </w:rPr>
        <w:t>на роботу</w:t>
      </w:r>
      <w:r w:rsidR="0079455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до Закладу його </w:t>
      </w:r>
      <w:proofErr w:type="spellStart"/>
      <w:r w:rsidR="000D686C" w:rsidRPr="007F5AC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7F3AF" w14:textId="77777777" w:rsidR="00BF2CB3" w:rsidRPr="007F5AC7" w:rsidRDefault="00BF2CB3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Закладу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26D8F" w:rsidRPr="007F5AC7">
        <w:rPr>
          <w:rFonts w:ascii="Times New Roman" w:hAnsi="Times New Roman" w:cs="Times New Roman"/>
          <w:sz w:val="28"/>
          <w:szCs w:val="28"/>
        </w:rPr>
        <w:t>аконами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6D8F"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D8F" w:rsidRPr="007F5AC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6D8F" w:rsidRPr="007F5AC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26D8F" w:rsidRPr="007F5AC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726D8F" w:rsidRPr="007F5AC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6D8F" w:rsidRPr="007F5AC7">
        <w:rPr>
          <w:rFonts w:ascii="Times New Roman" w:hAnsi="Times New Roman" w:cs="Times New Roman"/>
          <w:sz w:val="28"/>
          <w:szCs w:val="28"/>
        </w:rPr>
        <w:t xml:space="preserve">, </w:t>
      </w:r>
      <w:r w:rsidR="00726D8F" w:rsidRPr="007F5AC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6D8F" w:rsidRPr="007F5AC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26D8F" w:rsidRPr="007F5AC7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="004E6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6D8F" w:rsidRPr="007F5AC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726D8F" w:rsidRPr="007F5AC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, П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равилами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для працівників Закладу,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14:paraId="047C53D3" w14:textId="77777777" w:rsidR="00BF2CB3" w:rsidRPr="007F5AC7" w:rsidRDefault="00BF2CB3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акладунесуть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чинним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>.</w:t>
      </w:r>
    </w:p>
    <w:p w14:paraId="30A87190" w14:textId="77777777" w:rsidR="00613840" w:rsidRDefault="004E6099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6.8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На посаду педагогічного працівника Закладу приймається особа з високими моральними якостями, яка має педагогічну освіту за відповідною спеціальністю та/або професійну кваліфікацію працівника, забезпечує 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>результа-</w:t>
      </w:r>
    </w:p>
    <w:p w14:paraId="491965B9" w14:textId="77777777" w:rsidR="000564AD" w:rsidRPr="007F5AC7" w:rsidRDefault="00747606" w:rsidP="009065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тивність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 xml:space="preserve"> та якість роботи, а також фізичний і психічний стан якої дозволяє вико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нувати професійні обов'язки. </w:t>
      </w:r>
    </w:p>
    <w:p w14:paraId="6E603DD3" w14:textId="77777777" w:rsidR="00BF2CB3" w:rsidRPr="007F5AC7" w:rsidRDefault="004E6099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6.9</w:t>
      </w:r>
      <w:r w:rsidR="00BF2CB3" w:rsidRPr="007F5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CFB" w:rsidRPr="007F5AC7">
        <w:rPr>
          <w:rFonts w:ascii="Times New Roman" w:hAnsi="Times New Roman" w:cs="Times New Roman"/>
          <w:sz w:val="28"/>
          <w:szCs w:val="28"/>
        </w:rPr>
        <w:t>Прац</w:t>
      </w:r>
      <w:r w:rsidR="00787BF0" w:rsidRPr="007F5AC7">
        <w:rPr>
          <w:rFonts w:ascii="Times New Roman" w:hAnsi="Times New Roman" w:cs="Times New Roman"/>
          <w:sz w:val="28"/>
          <w:szCs w:val="28"/>
        </w:rPr>
        <w:t>івники</w:t>
      </w:r>
      <w:proofErr w:type="spellEnd"/>
      <w:r w:rsidR="00562D16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Закладу проходять 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>періодичні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64AD" w:rsidRPr="007F5AC7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="00476CFB" w:rsidRPr="007F5AC7">
        <w:rPr>
          <w:rFonts w:ascii="Times New Roman" w:hAnsi="Times New Roman" w:cs="Times New Roman"/>
          <w:sz w:val="28"/>
          <w:szCs w:val="28"/>
        </w:rPr>
        <w:t xml:space="preserve"> огляди</w:t>
      </w:r>
      <w:r w:rsidR="00562D16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BF2CB3" w:rsidRPr="007F5AC7">
        <w:rPr>
          <w:rFonts w:ascii="Times New Roman" w:hAnsi="Times New Roman" w:cs="Times New Roman"/>
          <w:sz w:val="28"/>
          <w:szCs w:val="28"/>
          <w:lang w:val="uk-UA"/>
        </w:rPr>
        <w:t>установ-</w:t>
      </w:r>
    </w:p>
    <w:p w14:paraId="7D30BCC3" w14:textId="77777777" w:rsidR="00424626" w:rsidRPr="007F5AC7" w:rsidRDefault="00562D16" w:rsidP="009065F8">
      <w:pPr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леному чинним законодавством України порядку</w:t>
      </w:r>
      <w:r w:rsidR="00787BF0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C68172" w14:textId="77777777" w:rsidR="004E6099" w:rsidRDefault="004E6099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6.10</w:t>
      </w:r>
      <w:r w:rsidR="00476CFB" w:rsidRPr="004E609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</w:t>
      </w:r>
      <w:r w:rsidR="00961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Закладу підлягають </w:t>
      </w:r>
      <w:r w:rsidR="00961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>атестації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 w:rsidR="00961D22">
        <w:rPr>
          <w:rFonts w:ascii="Times New Roman" w:hAnsi="Times New Roman" w:cs="Times New Roman"/>
          <w:sz w:val="28"/>
          <w:szCs w:val="28"/>
          <w:lang w:val="uk-UA"/>
        </w:rPr>
        <w:t xml:space="preserve">  здійсню-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60CEF3" w14:textId="77777777" w:rsidR="000564AD" w:rsidRPr="007F5AC7" w:rsidRDefault="00872956" w:rsidP="00961D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ся, як правило, один раз на п'ять років відповідно до Типового положення про атестацію педагогічних працівників України. </w:t>
      </w:r>
    </w:p>
    <w:p w14:paraId="67F026A1" w14:textId="77777777" w:rsidR="00424626" w:rsidRPr="007F5AC7" w:rsidRDefault="00961D22" w:rsidP="00961D2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6.11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. Педагогічні працівники, які систематично порушу</w:t>
      </w:r>
      <w:r w:rsidR="00891E34" w:rsidRPr="007F5AC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 xml:space="preserve"> цей</w:t>
      </w:r>
      <w:r w:rsidR="00891E3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татут, правила внутрішнього розп</w:t>
      </w:r>
      <w:r w:rsidR="00562D16" w:rsidRPr="007F5AC7">
        <w:rPr>
          <w:rFonts w:ascii="Times New Roman" w:hAnsi="Times New Roman" w:cs="Times New Roman"/>
          <w:sz w:val="28"/>
          <w:szCs w:val="28"/>
          <w:lang w:val="uk-UA"/>
        </w:rPr>
        <w:t>орядку З</w:t>
      </w:r>
      <w:r w:rsidR="00891E34" w:rsidRPr="007F5AC7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>, не виконують посадових обов'язків, умови колективного договору (контракту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>) або за результатами атестації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476CFB" w:rsidRPr="007F5AC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відповідають займаній посаді, звільняються з роботи відповідно до чинного законодавства України.</w:t>
      </w:r>
    </w:p>
    <w:p w14:paraId="0306CCFA" w14:textId="77777777" w:rsidR="00424626" w:rsidRPr="007F5AC7" w:rsidRDefault="00424626" w:rsidP="009065F8">
      <w:pPr>
        <w:rPr>
          <w:rFonts w:ascii="Times New Roman" w:hAnsi="Times New Roman" w:cs="Times New Roman"/>
          <w:sz w:val="28"/>
          <w:szCs w:val="28"/>
        </w:rPr>
      </w:pPr>
    </w:p>
    <w:p w14:paraId="36F2482C" w14:textId="77777777" w:rsidR="00424626" w:rsidRPr="00961D22" w:rsidRDefault="00961D22" w:rsidP="00961D22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76CFB" w:rsidRPr="00961D22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613840" w:rsidRPr="00961D22">
        <w:rPr>
          <w:rFonts w:ascii="Times New Roman" w:hAnsi="Times New Roman" w:cs="Times New Roman"/>
          <w:sz w:val="28"/>
          <w:szCs w:val="28"/>
          <w:lang w:val="uk-UA"/>
        </w:rPr>
        <w:t>правління Закладом</w:t>
      </w:r>
    </w:p>
    <w:p w14:paraId="07C7800E" w14:textId="77777777" w:rsidR="009B4BBB" w:rsidRPr="00961D22" w:rsidRDefault="009B4BBB" w:rsidP="00961D2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0B8848D2" w14:textId="77777777" w:rsidR="00977265" w:rsidRPr="007F5AC7" w:rsidRDefault="00961D22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613840">
        <w:rPr>
          <w:rFonts w:ascii="Times New Roman" w:hAnsi="Times New Roman" w:cs="Times New Roman"/>
          <w:sz w:val="28"/>
          <w:szCs w:val="28"/>
          <w:lang w:val="uk-UA"/>
        </w:rPr>
        <w:t>Управління Закладом у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межа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>х повноважень, визначених закона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ми та цим Статутом, здійснюють:</w:t>
      </w:r>
    </w:p>
    <w:p w14:paraId="065E4874" w14:textId="77777777" w:rsidR="00977265" w:rsidRPr="007F5AC7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564A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Орган управління та структурний підрозділ Органу управління в галузі освіти; </w:t>
      </w:r>
    </w:p>
    <w:p w14:paraId="6A0E4B67" w14:textId="77777777" w:rsidR="00977265" w:rsidRPr="007F5AC7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>керівник З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акладу;</w:t>
      </w:r>
    </w:p>
    <w:p w14:paraId="416F9046" w14:textId="77777777" w:rsidR="00CD00E4" w:rsidRPr="00613840" w:rsidRDefault="00613840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384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77265" w:rsidRPr="00613840">
        <w:rPr>
          <w:rFonts w:ascii="Times New Roman" w:hAnsi="Times New Roman" w:cs="Times New Roman"/>
          <w:sz w:val="28"/>
          <w:szCs w:val="28"/>
          <w:lang w:val="uk-UA"/>
        </w:rPr>
        <w:t>колегіальний орган</w:t>
      </w:r>
      <w:r w:rsidR="0087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265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7545BC" w:rsidRPr="00613840">
        <w:rPr>
          <w:rFonts w:ascii="Times New Roman" w:hAnsi="Times New Roman" w:cs="Times New Roman"/>
          <w:sz w:val="28"/>
          <w:szCs w:val="28"/>
          <w:lang w:val="uk-UA"/>
        </w:rPr>
        <w:t>ського самоврядування – загальні збори</w:t>
      </w:r>
      <w:r w:rsidR="00CD00E4" w:rsidRPr="00613840">
        <w:rPr>
          <w:rFonts w:ascii="Times New Roman" w:hAnsi="Times New Roman" w:cs="Times New Roman"/>
          <w:sz w:val="28"/>
          <w:szCs w:val="28"/>
        </w:rPr>
        <w:t xml:space="preserve"> (кон-</w:t>
      </w:r>
    </w:p>
    <w:p w14:paraId="6FFEAFCF" w14:textId="77777777" w:rsidR="00977265" w:rsidRPr="007F5AC7" w:rsidRDefault="00CD00E4" w:rsidP="009065F8">
      <w:pPr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еренція</w:t>
      </w:r>
      <w:r w:rsidR="007545BC" w:rsidRPr="007F5AC7">
        <w:rPr>
          <w:rFonts w:ascii="Times New Roman" w:hAnsi="Times New Roman" w:cs="Times New Roman"/>
          <w:sz w:val="28"/>
          <w:szCs w:val="28"/>
          <w:lang w:val="uk-UA"/>
        </w:rPr>
        <w:t>) колективу З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акладу.</w:t>
      </w:r>
    </w:p>
    <w:p w14:paraId="18AB84FF" w14:textId="77777777" w:rsidR="00977265" w:rsidRPr="007F5AC7" w:rsidRDefault="00961D22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F2CB3" w:rsidRPr="007F5AC7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. Безпосереднє керівництво Закладом здійснює його керівник, який призначається і звільняється з посади директором департаменту гуманітарної політики Дніпровської міської ради.</w:t>
      </w:r>
    </w:p>
    <w:p w14:paraId="0719FA97" w14:textId="77777777" w:rsidR="00977265" w:rsidRPr="007F5AC7" w:rsidRDefault="00961D22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F2CB3" w:rsidRPr="007F5AC7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. Керівник Закладу:</w:t>
      </w:r>
    </w:p>
    <w:p w14:paraId="0AAF1F11" w14:textId="77777777" w:rsidR="00BF2CB3" w:rsidRPr="007F5AC7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F2CB3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України «Про дошкільну освіту», та забезпечення рівня дошкільної освіти у межах державних вимог до її змісту і обсягу; </w:t>
      </w:r>
    </w:p>
    <w:p w14:paraId="7B478918" w14:textId="77777777" w:rsidR="00BF2CB3" w:rsidRPr="007F5AC7" w:rsidRDefault="00613840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і контроль за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Закладу; </w:t>
      </w:r>
    </w:p>
    <w:p w14:paraId="02634739" w14:textId="77777777" w:rsidR="00613840" w:rsidRPr="00613840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в</w:t>
      </w:r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025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B03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7F5AC7">
        <w:rPr>
          <w:rFonts w:ascii="Times New Roman" w:hAnsi="Times New Roman" w:cs="Times New Roman"/>
          <w:sz w:val="28"/>
          <w:szCs w:val="28"/>
        </w:rPr>
        <w:t>та</w:t>
      </w:r>
      <w:r w:rsidR="00B03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B03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орга-</w:t>
      </w:r>
    </w:p>
    <w:p w14:paraId="35AFFF98" w14:textId="77777777" w:rsidR="00BF2CB3" w:rsidRPr="007F5AC7" w:rsidRDefault="00BF2CB3" w:rsidP="009065F8">
      <w:pPr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нах,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r w:rsidR="004E55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угоди з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особами</w:t>
      </w:r>
      <w:r w:rsidR="004E55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 України</w:t>
      </w:r>
      <w:r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ED324D" w14:textId="77777777" w:rsidR="00BF2CB3" w:rsidRPr="007F5AC7" w:rsidRDefault="00613840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розпоряджається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Закладу і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збереженняматеріально-технічноїбази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Закладу; </w:t>
      </w:r>
    </w:p>
    <w:p w14:paraId="15AF9AC7" w14:textId="77777777" w:rsidR="00BF2CB3" w:rsidRPr="007F5AC7" w:rsidRDefault="00613840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на роботу та</w:t>
      </w:r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5E2" w:rsidRPr="007F5AC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4E55E2" w:rsidRPr="007F5AC7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BF2CB3"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D17FDD" w14:textId="77777777" w:rsidR="00BF2CB3" w:rsidRPr="007F5AC7" w:rsidRDefault="00613840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CB3" w:rsidRPr="007F5AC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BF2CB3"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230445" w14:textId="77777777" w:rsidR="005776B4" w:rsidRPr="007F5AC7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776B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складає проєкт штатного розпису 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776B4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з залученням інших працівників Закладу; </w:t>
      </w:r>
    </w:p>
    <w:p w14:paraId="4667B3BE" w14:textId="77777777" w:rsidR="00BF2CB3" w:rsidRPr="0081290B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F2CB3" w:rsidRPr="0081290B">
        <w:rPr>
          <w:rFonts w:ascii="Times New Roman" w:hAnsi="Times New Roman" w:cs="Times New Roman"/>
          <w:sz w:val="28"/>
          <w:szCs w:val="28"/>
          <w:lang w:val="uk-UA"/>
        </w:rPr>
        <w:t>контролює</w:t>
      </w:r>
      <w:r w:rsidR="00B85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81290B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B85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81290B">
        <w:rPr>
          <w:rFonts w:ascii="Times New Roman" w:hAnsi="Times New Roman" w:cs="Times New Roman"/>
          <w:sz w:val="28"/>
          <w:szCs w:val="28"/>
          <w:lang w:val="uk-UA"/>
        </w:rPr>
        <w:t>харчування і медичного</w:t>
      </w:r>
      <w:r w:rsidR="00B85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81290B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="00B85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CB3" w:rsidRPr="0081290B">
        <w:rPr>
          <w:rFonts w:ascii="Times New Roman" w:hAnsi="Times New Roman" w:cs="Times New Roman"/>
          <w:sz w:val="28"/>
          <w:szCs w:val="28"/>
          <w:lang w:val="uk-UA"/>
        </w:rPr>
        <w:t xml:space="preserve">дітей; </w:t>
      </w:r>
    </w:p>
    <w:p w14:paraId="1367505A" w14:textId="77777777" w:rsidR="00BF2CB3" w:rsidRPr="0081290B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F2CB3" w:rsidRPr="0081290B">
        <w:rPr>
          <w:rFonts w:ascii="Times New Roman" w:hAnsi="Times New Roman" w:cs="Times New Roman"/>
          <w:sz w:val="28"/>
          <w:szCs w:val="28"/>
          <w:lang w:val="uk-UA"/>
        </w:rPr>
        <w:t>затверджує правила внутрішнього трудового розпорядку, посадові</w:t>
      </w:r>
      <w:r w:rsidR="00B85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  <w:r w:rsidR="00B85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BF2CB3" w:rsidRPr="0081290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D823561" w14:textId="77777777" w:rsidR="00BF2CB3" w:rsidRPr="00613840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дотримання санітарно-гігієнічних, протипожежних норм і правил, техніки безпеки, вимог безпечної життєдіяльності дітей і працівників; </w:t>
      </w:r>
    </w:p>
    <w:p w14:paraId="0746BC48" w14:textId="77777777" w:rsidR="00BF2CB3" w:rsidRPr="00613840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 </w:t>
      </w:r>
    </w:p>
    <w:p w14:paraId="3FB1DB51" w14:textId="77777777" w:rsidR="00BF2CB3" w:rsidRPr="00613840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підтримує ініціативу щодо вдосконалення освітньої роботи, заохочує творчі пошуки, </w:t>
      </w:r>
      <w:r w:rsidR="004E55E2" w:rsidRPr="00613840">
        <w:rPr>
          <w:rFonts w:ascii="Times New Roman" w:hAnsi="Times New Roman" w:cs="Times New Roman"/>
          <w:sz w:val="28"/>
          <w:szCs w:val="28"/>
          <w:lang w:val="uk-UA"/>
        </w:rPr>
        <w:t>експериментальну та інноваційну діяльність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педагогів; </w:t>
      </w:r>
    </w:p>
    <w:p w14:paraId="25377F01" w14:textId="77777777" w:rsidR="00BF2CB3" w:rsidRPr="00613840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>організовує різні форми співпраці з батьками</w:t>
      </w:r>
      <w:r w:rsidR="004E55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 або особами, які їх замінюють; </w:t>
      </w:r>
    </w:p>
    <w:p w14:paraId="5D101544" w14:textId="77777777" w:rsidR="00BF2CB3" w:rsidRPr="00613840" w:rsidRDefault="00613840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>щороку звітує про о</w:t>
      </w:r>
      <w:r w:rsidR="004E55E2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світню, методичну, 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>фін</w:t>
      </w:r>
      <w:r w:rsidR="004E55E2" w:rsidRPr="00613840">
        <w:rPr>
          <w:rFonts w:ascii="Times New Roman" w:hAnsi="Times New Roman" w:cs="Times New Roman"/>
          <w:sz w:val="28"/>
          <w:szCs w:val="28"/>
          <w:lang w:val="uk-UA"/>
        </w:rPr>
        <w:t>ансово-господарську діяльність Закладу на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зборах (конференціях) колективу та батьків</w:t>
      </w:r>
      <w:r w:rsidR="004E55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BF2CB3" w:rsidRPr="00613840">
        <w:rPr>
          <w:rFonts w:ascii="Times New Roman" w:hAnsi="Times New Roman" w:cs="Times New Roman"/>
          <w:sz w:val="28"/>
          <w:szCs w:val="28"/>
          <w:lang w:val="uk-UA"/>
        </w:rPr>
        <w:t xml:space="preserve"> або осіб, які їх замінюють. </w:t>
      </w:r>
    </w:p>
    <w:p w14:paraId="4D0CAB9E" w14:textId="77777777" w:rsidR="00977265" w:rsidRPr="007F5AC7" w:rsidRDefault="00961D22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55E2" w:rsidRPr="007F5AC7">
        <w:rPr>
          <w:rFonts w:ascii="Times New Roman" w:hAnsi="Times New Roman" w:cs="Times New Roman"/>
          <w:sz w:val="28"/>
          <w:szCs w:val="28"/>
        </w:rPr>
        <w:t>.4</w:t>
      </w:r>
      <w:r w:rsidR="00977265" w:rsidRPr="007F5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7265" w:rsidRPr="007F5AC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7265" w:rsidRPr="007F5AC7">
        <w:rPr>
          <w:rFonts w:ascii="Times New Roman" w:hAnsi="Times New Roman" w:cs="Times New Roman"/>
          <w:sz w:val="28"/>
          <w:szCs w:val="28"/>
        </w:rPr>
        <w:t>діючий</w:t>
      </w:r>
      <w:proofErr w:type="spellEnd"/>
      <w:r w:rsidR="00B03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7265" w:rsidRPr="007F5AC7">
        <w:rPr>
          <w:rFonts w:ascii="Times New Roman" w:hAnsi="Times New Roman" w:cs="Times New Roman"/>
          <w:sz w:val="28"/>
          <w:szCs w:val="28"/>
        </w:rPr>
        <w:t>колегіальний</w:t>
      </w:r>
      <w:proofErr w:type="spellEnd"/>
      <w:r w:rsidR="00977265" w:rsidRPr="007F5AC7">
        <w:rPr>
          <w:rFonts w:ascii="Times New Roman" w:hAnsi="Times New Roman" w:cs="Times New Roman"/>
          <w:sz w:val="28"/>
          <w:szCs w:val="28"/>
        </w:rPr>
        <w:t xml:space="preserve"> орган у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="00977265" w:rsidRPr="007F5AC7">
        <w:rPr>
          <w:rFonts w:ascii="Times New Roman" w:hAnsi="Times New Roman" w:cs="Times New Roman"/>
          <w:sz w:val="28"/>
          <w:szCs w:val="28"/>
        </w:rPr>
        <w:t>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7265" w:rsidRPr="007F5AC7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="00977265" w:rsidRPr="007F5AC7">
        <w:rPr>
          <w:rFonts w:ascii="Times New Roman" w:hAnsi="Times New Roman" w:cs="Times New Roman"/>
          <w:sz w:val="28"/>
          <w:szCs w:val="28"/>
        </w:rPr>
        <w:t xml:space="preserve"> рада.</w:t>
      </w:r>
    </w:p>
    <w:p w14:paraId="7A20A509" w14:textId="77777777" w:rsidR="009C4902" w:rsidRPr="007F5AC7" w:rsidRDefault="00977265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До складу</w:t>
      </w:r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педа</w:t>
      </w:r>
      <w:r w:rsidR="009C4902" w:rsidRPr="007F5AC7">
        <w:rPr>
          <w:rFonts w:ascii="Times New Roman" w:hAnsi="Times New Roman" w:cs="Times New Roman"/>
          <w:sz w:val="28"/>
          <w:szCs w:val="28"/>
        </w:rPr>
        <w:t>гогічної</w:t>
      </w:r>
      <w:proofErr w:type="spellEnd"/>
      <w:r w:rsidR="009C4902" w:rsidRPr="007F5AC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C4902" w:rsidRPr="007F5AC7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медич</w:t>
      </w:r>
      <w:r w:rsidR="009C4902" w:rsidRPr="007F5AC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4902" w:rsidRPr="007F5AC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9C4902" w:rsidRPr="007F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902" w:rsidRPr="007F5A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4902" w:rsidRPr="007F5AC7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="009C4902" w:rsidRPr="007F5AC7">
        <w:rPr>
          <w:rFonts w:ascii="Times New Roman" w:hAnsi="Times New Roman" w:cs="Times New Roman"/>
          <w:sz w:val="28"/>
          <w:szCs w:val="28"/>
        </w:rPr>
        <w:t>.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педагогічної ради Закладу мо</w:t>
      </w:r>
      <w:r w:rsidR="007D18FD">
        <w:rPr>
          <w:rFonts w:ascii="Times New Roman" w:hAnsi="Times New Roman" w:cs="Times New Roman"/>
          <w:sz w:val="28"/>
          <w:szCs w:val="28"/>
          <w:lang w:val="uk-UA"/>
        </w:rPr>
        <w:t>жуть входити голови батьківських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комітетів, фізичні особи, які проводя</w:t>
      </w:r>
      <w:r w:rsidR="0017479F" w:rsidRPr="007F5AC7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освітню діяльність у Закладі.</w:t>
      </w:r>
    </w:p>
    <w:p w14:paraId="516845E7" w14:textId="77777777" w:rsidR="00977265" w:rsidRPr="007F5AC7" w:rsidRDefault="00977265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На засідання педагогічної ради можуть бути запрошені представники громадських об’єднан</w:t>
      </w:r>
      <w:r w:rsidR="009C4902" w:rsidRPr="007F5AC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, педагогічні працівники закладів загальної середньої освіти, батьки</w:t>
      </w:r>
      <w:r w:rsidR="004E55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або особи, які їх замінюють. </w:t>
      </w:r>
    </w:p>
    <w:p w14:paraId="284E7DAB" w14:textId="77777777" w:rsidR="00977265" w:rsidRPr="007F5AC7" w:rsidRDefault="00977265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 xml:space="preserve">Головою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ради є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37DF49" w14:textId="77777777" w:rsidR="00977265" w:rsidRPr="007F5AC7" w:rsidRDefault="00961D22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D18FD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977265" w:rsidRPr="007F5AC7">
        <w:rPr>
          <w:rFonts w:ascii="Times New Roman" w:hAnsi="Times New Roman" w:cs="Times New Roman"/>
          <w:sz w:val="28"/>
          <w:szCs w:val="28"/>
          <w:lang w:val="uk-UA"/>
        </w:rPr>
        <w:t>. Педагогічна рада Закладу:</w:t>
      </w:r>
    </w:p>
    <w:p w14:paraId="087DEF61" w14:textId="77777777" w:rsidR="004E55E2" w:rsidRPr="007F5AC7" w:rsidRDefault="007D18FD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E55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схвалює освітню програму Закладу, оцінює результати її виконання та виконання Базового компонента дошкільної освіти, хід якісного виконання програм розвитку, виховання і навчання дітей у кожній віковій групі; </w:t>
      </w:r>
    </w:p>
    <w:p w14:paraId="62551961" w14:textId="77777777" w:rsidR="004E55E2" w:rsidRPr="00B03866" w:rsidRDefault="004E55E2" w:rsidP="00B03866">
      <w:pPr>
        <w:pStyle w:val="a6"/>
        <w:numPr>
          <w:ilvl w:val="0"/>
          <w:numId w:val="36"/>
        </w:numPr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91DD3">
        <w:rPr>
          <w:rFonts w:ascii="Times New Roman" w:hAnsi="Times New Roman" w:cs="Times New Roman"/>
          <w:sz w:val="28"/>
          <w:szCs w:val="28"/>
          <w:lang w:val="uk-UA"/>
        </w:rPr>
        <w:t>формує систему та затверджує</w:t>
      </w:r>
      <w:r w:rsidR="00961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DD3">
        <w:rPr>
          <w:rFonts w:ascii="Times New Roman" w:hAnsi="Times New Roman" w:cs="Times New Roman"/>
          <w:sz w:val="28"/>
          <w:szCs w:val="28"/>
          <w:lang w:val="uk-UA"/>
        </w:rPr>
        <w:t>процедури</w:t>
      </w:r>
      <w:r w:rsidR="00961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DD3">
        <w:rPr>
          <w:rFonts w:ascii="Times New Roman" w:hAnsi="Times New Roman" w:cs="Times New Roman"/>
          <w:sz w:val="28"/>
          <w:szCs w:val="28"/>
          <w:lang w:val="uk-UA"/>
        </w:rPr>
        <w:t>внутрішнього</w:t>
      </w:r>
      <w:r w:rsidR="00B0386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</w:t>
      </w:r>
      <w:r w:rsidRPr="00B0386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61D22" w:rsidRPr="00B03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3866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961D22" w:rsidRPr="00B03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3866">
        <w:rPr>
          <w:rFonts w:ascii="Times New Roman" w:hAnsi="Times New Roman" w:cs="Times New Roman"/>
          <w:sz w:val="28"/>
          <w:szCs w:val="28"/>
          <w:lang w:val="uk-UA"/>
        </w:rPr>
        <w:t>освіти, зокрема систему та механізм</w:t>
      </w:r>
      <w:r w:rsidR="00961D22" w:rsidRPr="00B03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386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961D22" w:rsidRPr="00B03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3866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 w:rsidR="00961D22" w:rsidRPr="00B03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3866">
        <w:rPr>
          <w:rFonts w:ascii="Times New Roman" w:hAnsi="Times New Roman" w:cs="Times New Roman"/>
          <w:sz w:val="28"/>
          <w:szCs w:val="28"/>
          <w:lang w:val="uk-UA"/>
        </w:rPr>
        <w:t xml:space="preserve">доброчесності; </w:t>
      </w:r>
    </w:p>
    <w:p w14:paraId="75BB8077" w14:textId="77777777" w:rsidR="004E55E2" w:rsidRPr="0081290B" w:rsidRDefault="007D18FD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розглядає</w:t>
      </w:r>
      <w:r w:rsidR="00B03866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питання</w:t>
      </w:r>
      <w:r w:rsidR="00B03866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вдосконалення</w:t>
      </w:r>
      <w:r w:rsidR="00B03866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ор</w:t>
      </w:r>
      <w:r w:rsidR="00AC0983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ганізації</w:t>
      </w:r>
      <w:r w:rsidR="00B03866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AC0983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освітнього</w:t>
      </w:r>
      <w:r w:rsidR="00B03866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AC0983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процесу у Закладі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; </w:t>
      </w:r>
    </w:p>
    <w:p w14:paraId="353C5A74" w14:textId="77777777" w:rsidR="00961D22" w:rsidRDefault="007D18FD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визначає</w:t>
      </w:r>
      <w:r w:rsidR="00961D22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план</w:t>
      </w:r>
      <w:r w:rsidR="00961D22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AC0983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роботи </w:t>
      </w:r>
      <w:r w:rsidR="00961D22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AC0983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Закладу та</w:t>
      </w:r>
      <w:r w:rsidR="00961D22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педагогічне</w:t>
      </w:r>
      <w:r w:rsidR="00961D22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навантаження</w:t>
      </w:r>
      <w:r w:rsidR="00961D22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педагогіч-</w:t>
      </w:r>
    </w:p>
    <w:p w14:paraId="6766EC7B" w14:textId="77777777" w:rsidR="004E55E2" w:rsidRPr="0081290B" w:rsidRDefault="004E55E2" w:rsidP="00961D22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них</w:t>
      </w:r>
      <w:r w:rsidR="00961D22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працівників; </w:t>
      </w:r>
    </w:p>
    <w:p w14:paraId="728B0A70" w14:textId="77777777" w:rsidR="004E55E2" w:rsidRPr="0081290B" w:rsidRDefault="007D18FD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затверджує заходи щодо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зміцнення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здоров’я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дітей; </w:t>
      </w:r>
    </w:p>
    <w:p w14:paraId="5B1C7022" w14:textId="77777777" w:rsidR="004E55E2" w:rsidRPr="0081290B" w:rsidRDefault="007D18FD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обговорює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питання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підвищення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кваліфікації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педагогічних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працівників, розвитку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їхньої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ініціативи; </w:t>
      </w:r>
    </w:p>
    <w:p w14:paraId="6D06B585" w14:textId="77777777" w:rsidR="004E55E2" w:rsidRPr="00D84841" w:rsidRDefault="007D18FD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затверджує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щорічний план підвищення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кваліфікації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педагогічних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праців</w:t>
      </w:r>
      <w:r w:rsidR="004E55E2" w:rsidRPr="00D8484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ників; </w:t>
      </w:r>
    </w:p>
    <w:p w14:paraId="356EA21C" w14:textId="77777777" w:rsidR="004E55E2" w:rsidRPr="00D84841" w:rsidRDefault="007D18FD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r w:rsidR="004E55E2" w:rsidRPr="00D8484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заслуховує звіти педагогічних працівників, які проходять атестацію; </w:t>
      </w:r>
    </w:p>
    <w:p w14:paraId="704DCA23" w14:textId="77777777" w:rsidR="007D18FD" w:rsidRDefault="007D18FD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розглядає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питання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впровадження в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освітній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процес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E55E2" w:rsidRPr="0081290B">
        <w:rPr>
          <w:rFonts w:ascii="Times New Roman" w:eastAsia="Arial Unicode MS" w:hAnsi="Times New Roman" w:cs="Times New Roman"/>
          <w:sz w:val="28"/>
          <w:szCs w:val="28"/>
          <w:lang w:val="uk-UA"/>
        </w:rPr>
        <w:t>найкращого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педаго-</w:t>
      </w:r>
    </w:p>
    <w:p w14:paraId="735082DE" w14:textId="77777777" w:rsidR="004E55E2" w:rsidRDefault="004E55E2" w:rsidP="009065F8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 </w:t>
      </w:r>
    </w:p>
    <w:p w14:paraId="72B97D0D" w14:textId="77777777" w:rsidR="004E55E2" w:rsidRPr="007D18FD" w:rsidRDefault="00C35436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–</w:t>
      </w:r>
      <w:r w:rsidR="007D18FD">
        <w:rPr>
          <w:rFonts w:ascii="Times New Roman" w:eastAsia="Arial Unicode MS" w:hAnsi="Times New Roman" w:cs="Times New Roman"/>
          <w:sz w:val="28"/>
          <w:szCs w:val="28"/>
          <w:lang w:val="uk-UA"/>
        </w:rPr>
        <w:softHyphen/>
      </w:r>
      <w:r w:rsidR="004E55E2"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>визначає шляхи спі</w:t>
      </w:r>
      <w:r w:rsidR="00AC0983"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>впраці Закладу з</w:t>
      </w:r>
      <w:r w:rsidR="004E55E2"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сім’єю; </w:t>
      </w:r>
    </w:p>
    <w:p w14:paraId="50FF460C" w14:textId="77777777" w:rsidR="004E55E2" w:rsidRPr="007D18FD" w:rsidRDefault="007D18FD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r w:rsidR="004E55E2"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>розглядає питання щод</w:t>
      </w:r>
      <w:r w:rsidR="00AC0983"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>о відповідальності працівників З</w:t>
      </w:r>
      <w:r w:rsidR="004E55E2"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акладу та інших учасників освітнього процесу за невиконання ними своїх обов’язків; </w:t>
      </w:r>
    </w:p>
    <w:p w14:paraId="6C2F0A9B" w14:textId="77777777" w:rsidR="004E55E2" w:rsidRPr="007F5AC7" w:rsidRDefault="00747606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–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розглядає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інші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питання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від</w:t>
      </w:r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несені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законом та/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або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Статутом З</w:t>
      </w:r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акладу до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її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>повноважень</w:t>
      </w:r>
      <w:proofErr w:type="spellEnd"/>
      <w:r w:rsidR="004E55E2" w:rsidRPr="007F5AC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63B6CAC0" w14:textId="77777777" w:rsidR="004E55E2" w:rsidRPr="007F5AC7" w:rsidRDefault="004E55E2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Рішення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педагогічної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ради </w:t>
      </w:r>
      <w:r w:rsidR="000D686C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>З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акладу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вводя</w:t>
      </w:r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ться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дію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рішеннями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керівника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З</w:t>
      </w:r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акладу. </w:t>
      </w:r>
    </w:p>
    <w:p w14:paraId="768D1E0F" w14:textId="77777777" w:rsidR="004E55E2" w:rsidRPr="007F5AC7" w:rsidRDefault="004E55E2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Робота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педагогічної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ради </w:t>
      </w:r>
      <w:proofErr w:type="spellStart"/>
      <w:r w:rsidR="00961D22" w:rsidRPr="007F5AC7">
        <w:rPr>
          <w:rFonts w:ascii="Times New Roman" w:eastAsia="Arial Unicode MS" w:hAnsi="Times New Roman" w:cs="Times New Roman"/>
          <w:sz w:val="28"/>
          <w:szCs w:val="28"/>
        </w:rPr>
        <w:t>планується</w:t>
      </w:r>
      <w:proofErr w:type="spellEnd"/>
      <w:r w:rsidR="00961D22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відповідно</w:t>
      </w:r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 до </w:t>
      </w:r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потреб Закладу</w:t>
      </w:r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14:paraId="1EC71E63" w14:textId="77777777" w:rsidR="004E55E2" w:rsidRPr="007F5AC7" w:rsidRDefault="004E55E2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Кількість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засідань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педагогі</w:t>
      </w:r>
      <w:r w:rsidR="007D18FD">
        <w:rPr>
          <w:rFonts w:ascii="Times New Roman" w:eastAsia="Arial Unicode MS" w:hAnsi="Times New Roman" w:cs="Times New Roman"/>
          <w:sz w:val="28"/>
          <w:szCs w:val="28"/>
        </w:rPr>
        <w:t>чної</w:t>
      </w:r>
      <w:proofErr w:type="spellEnd"/>
      <w:r w:rsidR="007D18FD">
        <w:rPr>
          <w:rFonts w:ascii="Times New Roman" w:eastAsia="Arial Unicode MS" w:hAnsi="Times New Roman" w:cs="Times New Roman"/>
          <w:sz w:val="28"/>
          <w:szCs w:val="28"/>
        </w:rPr>
        <w:t xml:space="preserve"> ради становить не </w:t>
      </w:r>
      <w:proofErr w:type="spellStart"/>
      <w:r w:rsidR="007D18FD">
        <w:rPr>
          <w:rFonts w:ascii="Times New Roman" w:eastAsia="Arial Unicode MS" w:hAnsi="Times New Roman" w:cs="Times New Roman"/>
          <w:sz w:val="28"/>
          <w:szCs w:val="28"/>
        </w:rPr>
        <w:t>менше</w:t>
      </w:r>
      <w:proofErr w:type="spellEnd"/>
      <w:r w:rsidR="007D18FD">
        <w:rPr>
          <w:rFonts w:ascii="Times New Roman" w:eastAsia="Arial Unicode MS" w:hAnsi="Times New Roman" w:cs="Times New Roman"/>
          <w:sz w:val="28"/>
          <w:szCs w:val="28"/>
        </w:rPr>
        <w:t xml:space="preserve"> 4</w:t>
      </w:r>
      <w:r w:rsidRPr="007F5AC7">
        <w:rPr>
          <w:rFonts w:ascii="Times New Roman" w:eastAsia="Arial Unicode MS" w:hAnsi="Times New Roman" w:cs="Times New Roman"/>
          <w:sz w:val="28"/>
          <w:szCs w:val="28"/>
        </w:rPr>
        <w:t xml:space="preserve">разів на </w:t>
      </w:r>
      <w:proofErr w:type="spellStart"/>
      <w:r w:rsidRPr="007F5AC7">
        <w:rPr>
          <w:rFonts w:ascii="Times New Roman" w:eastAsia="Arial Unicode MS" w:hAnsi="Times New Roman" w:cs="Times New Roman"/>
          <w:sz w:val="28"/>
          <w:szCs w:val="28"/>
        </w:rPr>
        <w:t>рік</w:t>
      </w:r>
      <w:proofErr w:type="spellEnd"/>
      <w:r w:rsidRPr="007F5AC7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7E57608" w14:textId="77777777" w:rsidR="00AC0983" w:rsidRPr="007F5AC7" w:rsidRDefault="00961D22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D18FD">
        <w:rPr>
          <w:rFonts w:ascii="Times New Roman" w:hAnsi="Times New Roman" w:cs="Times New Roman"/>
          <w:sz w:val="28"/>
          <w:szCs w:val="28"/>
        </w:rPr>
        <w:t>.6</w:t>
      </w:r>
      <w:r w:rsidR="00AC0983" w:rsidRPr="007F5AC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="00AC0983" w:rsidRPr="007F5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EE0858" w14:textId="77777777" w:rsidR="00AC0983" w:rsidRPr="007F5AC7" w:rsidRDefault="007D18FD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AC0983" w:rsidRPr="007F5AC7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14:paraId="7EC2DFF9" w14:textId="77777777" w:rsidR="00AC0983" w:rsidRPr="007F5AC7" w:rsidRDefault="007D18FD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C0983" w:rsidRPr="007F5A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1742A7" w14:textId="77777777" w:rsidR="00AC0983" w:rsidRPr="007D18FD" w:rsidRDefault="007D18FD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18FD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D18F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AC0983" w:rsidRPr="007D18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4C96D" w14:textId="77777777" w:rsidR="00AC0983" w:rsidRPr="007F5AC7" w:rsidRDefault="00AC0983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колегіальним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89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Закладу є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325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1D22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="0096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D22" w:rsidRPr="007F5AC7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14:paraId="0D901C63" w14:textId="77777777" w:rsidR="00AC0983" w:rsidRPr="007F5AC7" w:rsidRDefault="00AC0983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325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9DC7DF" w14:textId="77777777" w:rsidR="00AC0983" w:rsidRPr="007F5AC7" w:rsidRDefault="007D18FD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вносять</w:t>
      </w:r>
      <w:proofErr w:type="spellEnd"/>
      <w:r w:rsidR="0032543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пропозиції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про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зміни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і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доповнення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до</w:t>
      </w:r>
      <w:r w:rsidR="00747606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цього</w:t>
      </w:r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Статуту; </w:t>
      </w:r>
    </w:p>
    <w:p w14:paraId="7C09A1E8" w14:textId="77777777" w:rsidR="00AC0983" w:rsidRPr="007F5AC7" w:rsidRDefault="007D18FD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обирають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раду Закладу,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її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членів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і голову,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встановлюють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терміни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її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повноважень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189530B4" w14:textId="77777777" w:rsidR="00AC0983" w:rsidRPr="007F5AC7" w:rsidRDefault="007D18FD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заслуховують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звіт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керівника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Закладу,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голови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ради Закладу з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питань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статутної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діяльності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дають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їй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оцінку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шляхом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таємного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або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відкритого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голосування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2E7A20C4" w14:textId="77777777" w:rsidR="00AC0983" w:rsidRPr="007F5AC7" w:rsidRDefault="007D18FD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розглядають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питання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освітньої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методичної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та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фінансово-господарської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>діяльності</w:t>
      </w:r>
      <w:proofErr w:type="spellEnd"/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AC0983" w:rsidRPr="007F5AC7">
        <w:rPr>
          <w:rFonts w:ascii="Times New Roman" w:eastAsia="Arial Unicode MS" w:hAnsi="Times New Roman" w:cs="Times New Roman"/>
          <w:sz w:val="28"/>
          <w:szCs w:val="28"/>
        </w:rPr>
        <w:t xml:space="preserve">Закладу; </w:t>
      </w:r>
    </w:p>
    <w:p w14:paraId="1E47BB99" w14:textId="77777777" w:rsidR="007D18FD" w:rsidRDefault="007D18FD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D18FD">
        <w:rPr>
          <w:rFonts w:ascii="Times New Roman" w:eastAsia="Arial Unicode MS" w:hAnsi="Times New Roman" w:cs="Times New Roman"/>
          <w:sz w:val="28"/>
          <w:szCs w:val="28"/>
          <w:lang w:val="uk-UA"/>
        </w:rPr>
        <w:t>–</w:t>
      </w:r>
      <w:proofErr w:type="spellStart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>затверджують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>основні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>напрями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>вдосконалення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>роботи</w:t>
      </w:r>
      <w:proofErr w:type="spellEnd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 xml:space="preserve"> і </w:t>
      </w:r>
      <w:proofErr w:type="spellStart"/>
      <w:r w:rsidR="00AC0983" w:rsidRPr="007D18FD">
        <w:rPr>
          <w:rFonts w:ascii="Times New Roman" w:eastAsia="Arial Unicode MS" w:hAnsi="Times New Roman" w:cs="Times New Roman"/>
          <w:sz w:val="28"/>
          <w:szCs w:val="28"/>
        </w:rPr>
        <w:t>розвитку</w:t>
      </w:r>
      <w:proofErr w:type="spellEnd"/>
      <w:r w:rsidR="00891DD3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Закладу.</w:t>
      </w:r>
    </w:p>
    <w:p w14:paraId="40F49F7E" w14:textId="77777777" w:rsidR="00220286" w:rsidRPr="00325437" w:rsidRDefault="00220286" w:rsidP="009065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97867C" w14:textId="77777777" w:rsidR="009B4BBB" w:rsidRPr="00961D22" w:rsidRDefault="00961D22" w:rsidP="00961D22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76CFB" w:rsidRPr="00961D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51EC" w:rsidRPr="00961D2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D18FD" w:rsidRPr="00961D22">
        <w:rPr>
          <w:rFonts w:ascii="Times New Roman" w:hAnsi="Times New Roman" w:cs="Times New Roman"/>
          <w:sz w:val="28"/>
          <w:szCs w:val="28"/>
          <w:lang w:val="uk-UA"/>
        </w:rPr>
        <w:t>айно, матеріально-технічна база</w:t>
      </w:r>
    </w:p>
    <w:p w14:paraId="670EF120" w14:textId="77777777" w:rsidR="009B4BBB" w:rsidRPr="009065F8" w:rsidRDefault="009B4BBB" w:rsidP="009065F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454DAA" w14:textId="77777777" w:rsidR="00325437" w:rsidRDefault="00961D22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76CFB" w:rsidRPr="009065F8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483FC8" w:rsidRPr="007476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94CAC" w:rsidRPr="00747606">
        <w:rPr>
          <w:rFonts w:ascii="Times New Roman" w:hAnsi="Times New Roman" w:cs="Times New Roman"/>
          <w:sz w:val="28"/>
          <w:szCs w:val="28"/>
          <w:lang w:val="uk-UA"/>
        </w:rPr>
        <w:t>ерухоме майно, що використовує З</w:t>
      </w:r>
      <w:r w:rsidR="007D18FD" w:rsidRPr="00747606">
        <w:rPr>
          <w:rFonts w:ascii="Times New Roman" w:hAnsi="Times New Roman" w:cs="Times New Roman"/>
          <w:sz w:val="28"/>
          <w:szCs w:val="28"/>
          <w:lang w:val="uk-UA"/>
        </w:rPr>
        <w:t>аклад, перебуває</w:t>
      </w:r>
      <w:r w:rsidR="007B092B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комунальній власності територіальної громади міста Дніпра</w:t>
      </w:r>
      <w:r w:rsidR="007D18FD" w:rsidRPr="00747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092B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 в особі Дніпровської міської ради, в оперативному управлінні та на балансі </w:t>
      </w:r>
      <w:r w:rsidR="005224E2" w:rsidRPr="00747606">
        <w:rPr>
          <w:rFonts w:ascii="Times New Roman" w:hAnsi="Times New Roman" w:cs="Times New Roman"/>
          <w:sz w:val="28"/>
          <w:szCs w:val="28"/>
          <w:lang w:val="uk-UA"/>
        </w:rPr>
        <w:t>Органу управління.</w:t>
      </w:r>
    </w:p>
    <w:p w14:paraId="54C141F5" w14:textId="77777777" w:rsidR="007B092B" w:rsidRPr="00747606" w:rsidRDefault="00961D22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25437">
        <w:rPr>
          <w:rFonts w:ascii="Times New Roman" w:hAnsi="Times New Roman" w:cs="Times New Roman"/>
          <w:sz w:val="28"/>
          <w:szCs w:val="28"/>
          <w:lang w:val="uk-UA"/>
        </w:rPr>
        <w:t xml:space="preserve">.2. Загальна площа земельної ділянки Закладу </w:t>
      </w:r>
      <w:r w:rsidR="00B03866">
        <w:rPr>
          <w:rFonts w:ascii="Times New Roman" w:hAnsi="Times New Roman" w:cs="Times New Roman"/>
          <w:sz w:val="28"/>
          <w:szCs w:val="28"/>
          <w:lang w:val="uk-UA"/>
        </w:rPr>
        <w:t>становить 4302</w:t>
      </w:r>
      <w:r w:rsidR="00325437">
        <w:rPr>
          <w:rFonts w:ascii="Times New Roman" w:hAnsi="Times New Roman" w:cs="Times New Roman"/>
          <w:sz w:val="28"/>
          <w:szCs w:val="28"/>
          <w:lang w:val="uk-UA"/>
        </w:rPr>
        <w:t xml:space="preserve"> кв.м.</w:t>
      </w:r>
      <w:r w:rsidR="005224E2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0C2D9F" w14:textId="77777777" w:rsidR="005224E2" w:rsidRPr="007F5AC7" w:rsidRDefault="00961D22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65F8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5224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2079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засобів виробництва та нерухомого майна, яке є комунальною власністю територіальної громади міста, здійснюється за рішенням 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>власника</w:t>
      </w:r>
      <w:r w:rsidR="00132079" w:rsidRPr="007F5AC7">
        <w:rPr>
          <w:rFonts w:ascii="Times New Roman" w:hAnsi="Times New Roman" w:cs="Times New Roman"/>
          <w:sz w:val="28"/>
          <w:szCs w:val="28"/>
          <w:lang w:val="uk-UA"/>
        </w:rPr>
        <w:t>, тобто територіальної громади міста</w:t>
      </w:r>
      <w:r w:rsidR="007D18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2079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в особі Дніпровської міської ради, за погодженням з Органом управління або структурним підрозділом з питань освіти відповідно до порядку, який встановлений чинним законодавством.</w:t>
      </w:r>
    </w:p>
    <w:p w14:paraId="0F3EE988" w14:textId="77777777" w:rsidR="007D18FD" w:rsidRDefault="00961D22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65F8">
        <w:rPr>
          <w:rFonts w:ascii="Times New Roman" w:hAnsi="Times New Roman" w:cs="Times New Roman"/>
          <w:sz w:val="28"/>
          <w:szCs w:val="28"/>
        </w:rPr>
        <w:t>.</w:t>
      </w:r>
      <w:r w:rsidR="009065F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224E2" w:rsidRPr="007F5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24E2" w:rsidRPr="007F5AC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224E2" w:rsidRPr="007F5AC7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5224E2" w:rsidRPr="007F5AC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5224E2" w:rsidRPr="007F5AC7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="005224E2" w:rsidRPr="007F5AC7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="005224E2" w:rsidRPr="007F5AC7">
        <w:rPr>
          <w:rFonts w:ascii="Times New Roman" w:hAnsi="Times New Roman" w:cs="Times New Roman"/>
          <w:sz w:val="28"/>
          <w:szCs w:val="28"/>
        </w:rPr>
        <w:t xml:space="preserve"> землею, </w:t>
      </w:r>
      <w:proofErr w:type="spellStart"/>
      <w:r w:rsidR="005224E2" w:rsidRPr="007F5AC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24E2" w:rsidRPr="007F5AC7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="005224E2" w:rsidRPr="007F5AC7">
        <w:rPr>
          <w:rFonts w:ascii="Times New Roman" w:hAnsi="Times New Roman" w:cs="Times New Roman"/>
          <w:sz w:val="28"/>
          <w:szCs w:val="28"/>
        </w:rPr>
        <w:t xml:space="preserve"> ресурсами і </w:t>
      </w:r>
      <w:proofErr w:type="spellStart"/>
      <w:r w:rsidR="005224E2" w:rsidRPr="007F5AC7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24E2" w:rsidRPr="007F5AC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5224E2" w:rsidRPr="007F5A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224E2" w:rsidRPr="007F5AC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24E2" w:rsidRPr="007F5AC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5224E2" w:rsidRPr="007F5AC7">
        <w:rPr>
          <w:rFonts w:ascii="Times New Roman" w:hAnsi="Times New Roman" w:cs="Times New Roman"/>
          <w:sz w:val="28"/>
          <w:szCs w:val="28"/>
        </w:rPr>
        <w:t xml:space="preserve"> та норм з </w:t>
      </w:r>
      <w:proofErr w:type="spellStart"/>
      <w:r w:rsidR="005224E2" w:rsidRPr="007F5AC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24E2" w:rsidRPr="007F5AC7">
        <w:rPr>
          <w:rFonts w:ascii="Times New Roman" w:hAnsi="Times New Roman" w:cs="Times New Roman"/>
          <w:sz w:val="28"/>
          <w:szCs w:val="28"/>
        </w:rPr>
        <w:t>охорон</w:t>
      </w:r>
      <w:proofErr w:type="spellEnd"/>
      <w:r w:rsidR="007D18FD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14:paraId="7B91C5CB" w14:textId="77777777" w:rsidR="007B092B" w:rsidRPr="007D18FD" w:rsidRDefault="00961D22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065F8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7D18FD">
        <w:rPr>
          <w:rFonts w:ascii="Times New Roman" w:hAnsi="Times New Roman" w:cs="Times New Roman"/>
          <w:sz w:val="28"/>
          <w:szCs w:val="28"/>
          <w:lang w:val="uk-UA"/>
        </w:rPr>
        <w:t>. Вимоги до матеріально-технічної баз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>и Закладу визначаються відповід</w:t>
      </w:r>
      <w:r w:rsidR="006D478A" w:rsidRPr="007F5AC7">
        <w:rPr>
          <w:rFonts w:ascii="Times New Roman" w:hAnsi="Times New Roman" w:cs="Times New Roman"/>
          <w:sz w:val="28"/>
          <w:szCs w:val="28"/>
          <w:lang w:val="uk-UA"/>
        </w:rPr>
        <w:t>ними будівельними та санітарно-гігієнічними нормами і правилами</w:t>
      </w:r>
      <w:r w:rsidR="005224E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25DF036" w14:textId="77777777" w:rsidR="00AB6DD0" w:rsidRPr="007F5AC7" w:rsidRDefault="00AB6DD0" w:rsidP="009065F8">
      <w:pPr>
        <w:rPr>
          <w:rFonts w:ascii="Times New Roman" w:hAnsi="Times New Roman" w:cs="Times New Roman"/>
          <w:sz w:val="28"/>
          <w:szCs w:val="28"/>
        </w:rPr>
      </w:pPr>
    </w:p>
    <w:p w14:paraId="08D51E03" w14:textId="77777777" w:rsidR="000B1291" w:rsidRPr="00961D22" w:rsidRDefault="00F20A3C" w:rsidP="00961D22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76CFB" w:rsidRPr="00961D22">
        <w:rPr>
          <w:rFonts w:ascii="Times New Roman" w:hAnsi="Times New Roman" w:cs="Times New Roman"/>
          <w:sz w:val="28"/>
          <w:szCs w:val="28"/>
        </w:rPr>
        <w:t>. Ф</w:t>
      </w:r>
      <w:r w:rsidR="007D18FD" w:rsidRPr="00961D22">
        <w:rPr>
          <w:rFonts w:ascii="Times New Roman" w:hAnsi="Times New Roman" w:cs="Times New Roman"/>
          <w:sz w:val="28"/>
          <w:szCs w:val="28"/>
          <w:lang w:val="uk-UA"/>
        </w:rPr>
        <w:t>інансово-господарська діяльність</w:t>
      </w:r>
    </w:p>
    <w:p w14:paraId="72ED1D1F" w14:textId="77777777" w:rsidR="007D18FD" w:rsidRPr="007F5AC7" w:rsidRDefault="007D18FD" w:rsidP="009065F8">
      <w:pPr>
        <w:rPr>
          <w:rFonts w:ascii="Times New Roman" w:hAnsi="Times New Roman" w:cs="Times New Roman"/>
          <w:sz w:val="28"/>
          <w:szCs w:val="28"/>
        </w:rPr>
      </w:pPr>
    </w:p>
    <w:p w14:paraId="0D832BC5" w14:textId="77777777" w:rsidR="000B1291" w:rsidRPr="0081290B" w:rsidRDefault="00F20A3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B1291" w:rsidRPr="007F5AC7">
        <w:rPr>
          <w:rFonts w:ascii="Times New Roman" w:hAnsi="Times New Roman" w:cs="Times New Roman"/>
          <w:sz w:val="28"/>
          <w:szCs w:val="28"/>
        </w:rPr>
        <w:t xml:space="preserve">.1. Заклад є </w:t>
      </w:r>
      <w:proofErr w:type="spellStart"/>
      <w:r w:rsidR="000B1291" w:rsidRPr="007F5AC7">
        <w:rPr>
          <w:rFonts w:ascii="Times New Roman" w:hAnsi="Times New Roman" w:cs="Times New Roman"/>
          <w:sz w:val="28"/>
          <w:szCs w:val="28"/>
        </w:rPr>
        <w:t>неприбутковою</w:t>
      </w:r>
      <w:proofErr w:type="spellEnd"/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1291" w:rsidRPr="007F5AC7"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 xml:space="preserve"> Забороняється розподіл отриман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B1291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доходів (прибутків) або їх частини серед Засновн</w:t>
      </w:r>
      <w:r w:rsidR="00E7421A" w:rsidRPr="007F5AC7">
        <w:rPr>
          <w:rFonts w:ascii="Times New Roman" w:hAnsi="Times New Roman" w:cs="Times New Roman"/>
          <w:sz w:val="28"/>
          <w:szCs w:val="28"/>
          <w:lang w:val="uk-UA"/>
        </w:rPr>
        <w:t>иків (учасників</w:t>
      </w:r>
      <w:r w:rsidR="000B1291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>членів</w:t>
      </w:r>
      <w:r w:rsidR="00470E0F" w:rsidRPr="007F5A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7F5AC7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B03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7F5AC7">
        <w:rPr>
          <w:rFonts w:ascii="Times New Roman" w:hAnsi="Times New Roman" w:cs="Times New Roman"/>
          <w:sz w:val="28"/>
          <w:szCs w:val="28"/>
          <w:lang w:val="uk-UA"/>
        </w:rPr>
        <w:t>(крім оплати їхньої праці, нарахування єдиного соціального внеску)</w:t>
      </w:r>
      <w:r w:rsidR="00470E0F" w:rsidRPr="007F5AC7">
        <w:rPr>
          <w:rFonts w:ascii="Times New Roman" w:hAnsi="Times New Roman" w:cs="Times New Roman"/>
          <w:sz w:val="28"/>
          <w:szCs w:val="28"/>
          <w:lang w:val="uk-UA"/>
        </w:rPr>
        <w:t>, членів Органів управління та інших пов’язаних з ними осіб.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>Доходи (прибутки) Закладу використовуються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>виключно для фінансування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>видатків на утримання Закладу, реалізації мети (цілей, завдань) та напрямів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>діяльності, визначених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 xml:space="preserve">установчими документами. </w:t>
      </w:r>
    </w:p>
    <w:p w14:paraId="7C32E1A1" w14:textId="77777777" w:rsidR="000B1291" w:rsidRPr="0081290B" w:rsidRDefault="00F20A3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>.2. Фінансування Закладу здійснюється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>головним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>розпорядником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>коштів – Орган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258F1" w:rsidRPr="0081290B">
        <w:rPr>
          <w:rFonts w:ascii="Times New Roman" w:hAnsi="Times New Roman" w:cs="Times New Roman"/>
          <w:sz w:val="28"/>
          <w:szCs w:val="28"/>
          <w:lang w:val="uk-UA"/>
        </w:rPr>
        <w:t>чинним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8F1" w:rsidRPr="0081290B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02" w:rsidRPr="007F5AC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 xml:space="preserve"> та на основі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81290B">
        <w:rPr>
          <w:rFonts w:ascii="Times New Roman" w:hAnsi="Times New Roman" w:cs="Times New Roman"/>
          <w:sz w:val="28"/>
          <w:szCs w:val="28"/>
          <w:lang w:val="uk-UA"/>
        </w:rPr>
        <w:t xml:space="preserve">кошторису. </w:t>
      </w:r>
    </w:p>
    <w:p w14:paraId="4706DF1D" w14:textId="77777777" w:rsidR="000B1291" w:rsidRPr="007F5AC7" w:rsidRDefault="004B669B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0B1291" w:rsidRPr="007F5AC7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91" w:rsidRPr="007F5AC7">
        <w:rPr>
          <w:rFonts w:ascii="Times New Roman" w:hAnsi="Times New Roman" w:cs="Times New Roman"/>
          <w:sz w:val="28"/>
          <w:szCs w:val="28"/>
        </w:rPr>
        <w:t>є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кошти</w:t>
      </w:r>
      <w:r w:rsidR="000B1291" w:rsidRPr="007F5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AA3EAA" w14:textId="77777777" w:rsidR="00A258F1" w:rsidRDefault="00A258F1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</w:t>
      </w:r>
      <w:r w:rsidR="004B669B" w:rsidRPr="007F5AC7">
        <w:rPr>
          <w:rFonts w:ascii="Times New Roman" w:hAnsi="Times New Roman" w:cs="Times New Roman"/>
          <w:sz w:val="28"/>
          <w:szCs w:val="28"/>
          <w:lang w:val="uk-UA"/>
        </w:rPr>
        <w:t>асновника (власника);</w:t>
      </w:r>
    </w:p>
    <w:p w14:paraId="3732E583" w14:textId="77777777" w:rsidR="004B669B" w:rsidRPr="007F5AC7" w:rsidRDefault="00A258F1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B669B" w:rsidRPr="007F5AC7">
        <w:rPr>
          <w:rFonts w:ascii="Times New Roman" w:hAnsi="Times New Roman" w:cs="Times New Roman"/>
          <w:sz w:val="28"/>
          <w:szCs w:val="28"/>
          <w:lang w:val="uk-UA"/>
        </w:rPr>
        <w:t>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r w:rsidR="000A29F5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4B669B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9B9FD8" w14:textId="77777777" w:rsidR="004B669B" w:rsidRPr="007F5AC7" w:rsidRDefault="00A258F1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96E6A" w:rsidRPr="007F5AC7">
        <w:rPr>
          <w:rFonts w:ascii="Times New Roman" w:hAnsi="Times New Roman" w:cs="Times New Roman"/>
          <w:sz w:val="28"/>
          <w:szCs w:val="28"/>
          <w:lang w:val="uk-UA"/>
        </w:rPr>
        <w:t>надходження від додаткових освітніх послуг</w:t>
      </w:r>
      <w:r w:rsidR="004B669B" w:rsidRPr="007F5A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4FDF5D" w14:textId="77777777" w:rsidR="004B669B" w:rsidRPr="007F5AC7" w:rsidRDefault="00A258F1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B669B" w:rsidRPr="007F5AC7">
        <w:rPr>
          <w:rFonts w:ascii="Times New Roman" w:hAnsi="Times New Roman" w:cs="Times New Roman"/>
          <w:sz w:val="28"/>
          <w:szCs w:val="28"/>
          <w:lang w:val="uk-UA"/>
        </w:rPr>
        <w:t>добровільні пожертвування і цільові внески фізичних і юридичних осіб;</w:t>
      </w:r>
    </w:p>
    <w:p w14:paraId="1238A79D" w14:textId="77777777" w:rsidR="004B669B" w:rsidRDefault="00A258F1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7421A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інші кошти згідно 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>з чинним законодавством України;</w:t>
      </w:r>
    </w:p>
    <w:p w14:paraId="2282E7B0" w14:textId="77777777" w:rsidR="001542FC" w:rsidRPr="007F5AC7" w:rsidRDefault="001542F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батьків або осіб, які їх замінюють.</w:t>
      </w:r>
    </w:p>
    <w:p w14:paraId="12FF0084" w14:textId="77777777" w:rsidR="00B62AFD" w:rsidRDefault="00F20A3C" w:rsidP="009065F8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9</w:t>
      </w:r>
      <w:r w:rsidR="00F610B0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>.3</w:t>
      </w:r>
      <w:r w:rsidR="000B1291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. Порядок ведення діловодства у Закладі визначається чинним </w:t>
      </w:r>
      <w:r w:rsidR="00B62AFD">
        <w:rPr>
          <w:rFonts w:ascii="Times New Roman" w:eastAsia="Arial Unicode MS" w:hAnsi="Times New Roman" w:cs="Times New Roman"/>
          <w:sz w:val="28"/>
          <w:szCs w:val="28"/>
          <w:lang w:val="uk-UA"/>
        </w:rPr>
        <w:t>законо-</w:t>
      </w:r>
    </w:p>
    <w:p w14:paraId="5BC3768F" w14:textId="77777777" w:rsidR="00D31E78" w:rsidRPr="007F5AC7" w:rsidRDefault="000B1291" w:rsidP="009065F8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давством України, нормативно-правовими актами </w:t>
      </w:r>
      <w:r w:rsidR="00D31E78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Міністерства освіти і науки України </w:t>
      </w:r>
      <w:r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та </w:t>
      </w:r>
      <w:r w:rsidR="00D31E78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>інших органів, яким підпорядковується Заклад.</w:t>
      </w:r>
    </w:p>
    <w:p w14:paraId="74A82509" w14:textId="77777777" w:rsidR="00F610B0" w:rsidRPr="007F5AC7" w:rsidRDefault="00F20A3C" w:rsidP="009065F8">
      <w:pPr>
        <w:ind w:firstLine="708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9</w:t>
      </w:r>
      <w:r w:rsidR="00F610B0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>.4</w:t>
      </w:r>
      <w:r w:rsidR="007247FF" w:rsidRPr="007F5AC7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. Штатний розпис Закладу встановлюється (затверджується) Органом управління </w:t>
      </w:r>
      <w:r w:rsidR="00F610B0" w:rsidRPr="007F5AC7">
        <w:rPr>
          <w:rFonts w:ascii="Times New Roman" w:hAnsi="Times New Roman" w:cs="Times New Roman"/>
          <w:spacing w:val="-10"/>
          <w:sz w:val="28"/>
          <w:szCs w:val="28"/>
          <w:lang w:val="uk-UA"/>
        </w:rPr>
        <w:t>відповідно до чинного законодавства України.</w:t>
      </w:r>
    </w:p>
    <w:p w14:paraId="71A1C958" w14:textId="77777777" w:rsidR="00F20A3C" w:rsidRDefault="00F20A3C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9</w:t>
      </w:r>
      <w:r w:rsidR="00F626BA" w:rsidRPr="007F5AC7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="00F610B0" w:rsidRPr="007F5AC7">
        <w:rPr>
          <w:rFonts w:ascii="Times New Roman" w:hAnsi="Times New Roman" w:cs="Times New Roman"/>
          <w:spacing w:val="-10"/>
          <w:sz w:val="28"/>
          <w:szCs w:val="28"/>
          <w:lang w:val="uk-UA"/>
        </w:rPr>
        <w:t>5</w:t>
      </w:r>
      <w:r w:rsidR="00C7521B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626BA" w:rsidRPr="00747606">
        <w:rPr>
          <w:rFonts w:ascii="Times New Roman" w:hAnsi="Times New Roman" w:cs="Times New Roman"/>
          <w:sz w:val="28"/>
          <w:szCs w:val="28"/>
          <w:lang w:val="uk-UA"/>
        </w:rPr>
        <w:t>Статистична з</w:t>
      </w:r>
      <w:r w:rsidR="00D80B0E" w:rsidRPr="00747606">
        <w:rPr>
          <w:rFonts w:ascii="Times New Roman" w:hAnsi="Times New Roman" w:cs="Times New Roman"/>
          <w:sz w:val="28"/>
          <w:szCs w:val="28"/>
          <w:lang w:val="uk-UA"/>
        </w:rPr>
        <w:t>вітність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B0E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="00327CD5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80B0E" w:rsidRPr="00747606">
        <w:rPr>
          <w:rFonts w:ascii="Times New Roman" w:hAnsi="Times New Roman" w:cs="Times New Roman"/>
          <w:sz w:val="28"/>
          <w:szCs w:val="28"/>
          <w:lang w:val="uk-UA"/>
        </w:rPr>
        <w:t>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21B" w:rsidRPr="00747606"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відпо-</w:t>
      </w:r>
    </w:p>
    <w:p w14:paraId="66B63791" w14:textId="77777777" w:rsidR="00DA633B" w:rsidRPr="00747606" w:rsidRDefault="00C7521B" w:rsidP="00F20A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відно до </w:t>
      </w:r>
      <w:r w:rsidR="00327CD5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чинного </w:t>
      </w:r>
      <w:r w:rsidRPr="00747606">
        <w:rPr>
          <w:rFonts w:ascii="Times New Roman" w:hAnsi="Times New Roman" w:cs="Times New Roman"/>
          <w:sz w:val="28"/>
          <w:szCs w:val="28"/>
          <w:lang w:val="uk-UA"/>
        </w:rPr>
        <w:t>законодавства</w:t>
      </w:r>
      <w:r w:rsidR="00D80B0E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7476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7EA697" w14:textId="77777777" w:rsidR="00DA633B" w:rsidRPr="007F5AC7" w:rsidRDefault="00DA633B" w:rsidP="009065F8">
      <w:pPr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14:paraId="50C9E4CB" w14:textId="77777777" w:rsidR="00EF443B" w:rsidRPr="00F20A3C" w:rsidRDefault="00F20A3C" w:rsidP="00F20A3C">
      <w:pPr>
        <w:ind w:firstLine="708"/>
        <w:jc w:val="left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F20A3C">
        <w:rPr>
          <w:rFonts w:ascii="Times New Roman" w:hAnsi="Times New Roman" w:cs="Times New Roman"/>
          <w:spacing w:val="-10"/>
          <w:sz w:val="28"/>
          <w:szCs w:val="28"/>
          <w:lang w:val="uk-UA"/>
        </w:rPr>
        <w:t>10</w:t>
      </w:r>
      <w:r w:rsidR="00EF443B" w:rsidRPr="00F20A3C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="00B416F9" w:rsidRPr="00F20A3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М</w:t>
      </w:r>
      <w:r w:rsidR="00A258F1" w:rsidRPr="00F20A3C">
        <w:rPr>
          <w:rFonts w:ascii="Times New Roman" w:hAnsi="Times New Roman" w:cs="Times New Roman"/>
          <w:spacing w:val="-10"/>
          <w:sz w:val="28"/>
          <w:szCs w:val="28"/>
          <w:lang w:val="uk-UA"/>
        </w:rPr>
        <w:t>іжнародне співробітництво</w:t>
      </w:r>
    </w:p>
    <w:p w14:paraId="6C5B15FC" w14:textId="77777777" w:rsidR="00B416F9" w:rsidRPr="00F20A3C" w:rsidRDefault="00B416F9" w:rsidP="00F20A3C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7D67675E" w14:textId="77777777" w:rsidR="00B416F9" w:rsidRPr="00747606" w:rsidRDefault="00A258F1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47606">
        <w:rPr>
          <w:rFonts w:ascii="Times New Roman" w:hAnsi="Times New Roman" w:cs="Times New Roman"/>
          <w:sz w:val="28"/>
          <w:szCs w:val="28"/>
          <w:lang w:val="uk-UA"/>
        </w:rPr>
        <w:t>Міжнародне співробітництво у З</w:t>
      </w:r>
      <w:r w:rsidR="00B416F9" w:rsidRPr="00747606">
        <w:rPr>
          <w:rFonts w:ascii="Times New Roman" w:hAnsi="Times New Roman" w:cs="Times New Roman"/>
          <w:sz w:val="28"/>
          <w:szCs w:val="28"/>
          <w:lang w:val="uk-UA"/>
        </w:rPr>
        <w:t xml:space="preserve">акладі здійснюється відповідно </w:t>
      </w:r>
      <w:r w:rsidR="00A33E86" w:rsidRPr="00747606">
        <w:rPr>
          <w:rFonts w:ascii="Times New Roman" w:hAnsi="Times New Roman" w:cs="Times New Roman"/>
          <w:sz w:val="28"/>
          <w:szCs w:val="28"/>
          <w:lang w:val="uk-UA"/>
        </w:rPr>
        <w:t>до з</w:t>
      </w:r>
      <w:r w:rsidR="00B416F9" w:rsidRPr="00747606">
        <w:rPr>
          <w:rFonts w:ascii="Times New Roman" w:hAnsi="Times New Roman" w:cs="Times New Roman"/>
          <w:sz w:val="28"/>
          <w:szCs w:val="28"/>
          <w:lang w:val="uk-UA"/>
        </w:rPr>
        <w:t>аконів України «Про освіту» та «Про дошкільну освіту», інших нормативно-правових актів, а також міжнародних договорів України, згода на обов’язковість яких надана Верховною Радою України</w:t>
      </w:r>
      <w:r w:rsidR="00327CD5" w:rsidRPr="007476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F5870D" w14:textId="77777777" w:rsidR="00EF443B" w:rsidRPr="00747606" w:rsidRDefault="00EF443B" w:rsidP="009065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4AA19E" w14:textId="77777777" w:rsidR="001542FC" w:rsidRDefault="001542FC" w:rsidP="009065F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26DE19" w14:textId="77777777" w:rsidR="00A258F1" w:rsidRPr="00F20A3C" w:rsidRDefault="009065F8" w:rsidP="00F20A3C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20A3C">
        <w:rPr>
          <w:rFonts w:ascii="Times New Roman" w:hAnsi="Times New Roman" w:cs="Times New Roman"/>
          <w:sz w:val="28"/>
          <w:szCs w:val="28"/>
        </w:rPr>
        <w:t>1</w:t>
      </w:r>
      <w:r w:rsidR="00F20A3C" w:rsidRPr="00F20A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76CFB" w:rsidRPr="00F20A3C">
        <w:rPr>
          <w:rFonts w:ascii="Times New Roman" w:hAnsi="Times New Roman" w:cs="Times New Roman"/>
          <w:sz w:val="28"/>
          <w:szCs w:val="28"/>
        </w:rPr>
        <w:t>. К</w:t>
      </w:r>
      <w:r w:rsidR="001B4D9D" w:rsidRPr="00F20A3C">
        <w:rPr>
          <w:rFonts w:ascii="Times New Roman" w:hAnsi="Times New Roman" w:cs="Times New Roman"/>
          <w:sz w:val="28"/>
          <w:szCs w:val="28"/>
          <w:lang w:val="uk-UA"/>
        </w:rPr>
        <w:t>онтроль за діяльністю</w:t>
      </w:r>
      <w:r w:rsidR="00A258F1" w:rsidRPr="00F20A3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</w:p>
    <w:p w14:paraId="702362A9" w14:textId="77777777" w:rsidR="00A258F1" w:rsidRPr="00F20A3C" w:rsidRDefault="00A258F1" w:rsidP="00F20A3C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188CD7B8" w14:textId="77777777" w:rsidR="00327CD5" w:rsidRPr="007F5AC7" w:rsidRDefault="00327CD5" w:rsidP="009065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5AC7">
        <w:rPr>
          <w:rFonts w:ascii="Times New Roman" w:hAnsi="Times New Roman" w:cs="Times New Roman"/>
          <w:sz w:val="28"/>
          <w:szCs w:val="28"/>
        </w:rPr>
        <w:t>1</w:t>
      </w:r>
      <w:r w:rsidR="00F20A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5AC7">
        <w:rPr>
          <w:rFonts w:ascii="Times New Roman" w:hAnsi="Times New Roman" w:cs="Times New Roman"/>
          <w:sz w:val="28"/>
          <w:szCs w:val="28"/>
        </w:rPr>
        <w:t xml:space="preserve">.1. Заклад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підпорядкований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підзвітний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C7E17" w14:textId="77777777" w:rsidR="00747606" w:rsidRPr="00747606" w:rsidRDefault="00327CD5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</w:rPr>
        <w:t>1</w:t>
      </w:r>
      <w:r w:rsidR="00F20A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5AC7">
        <w:rPr>
          <w:rFonts w:ascii="Times New Roman" w:hAnsi="Times New Roman" w:cs="Times New Roman"/>
          <w:sz w:val="28"/>
          <w:szCs w:val="28"/>
        </w:rPr>
        <w:t>.2. Основною</w:t>
      </w:r>
      <w:r w:rsidR="00A258F1">
        <w:rPr>
          <w:rFonts w:ascii="Times New Roman" w:hAnsi="Times New Roman" w:cs="Times New Roman"/>
          <w:sz w:val="28"/>
          <w:szCs w:val="28"/>
        </w:rPr>
        <w:t xml:space="preserve"> формою контролю за </w:t>
      </w:r>
      <w:proofErr w:type="spellStart"/>
      <w:r w:rsidR="00A258F1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A258F1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акладу</w:t>
      </w:r>
      <w:proofErr w:type="spellEnd"/>
      <w:r w:rsidRPr="007F5A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F5AC7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>наг-</w:t>
      </w:r>
    </w:p>
    <w:p w14:paraId="21BE26CD" w14:textId="77777777" w:rsidR="00747606" w:rsidRPr="00747606" w:rsidRDefault="001542FC" w:rsidP="009065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290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27CD5" w:rsidRPr="0081290B">
        <w:rPr>
          <w:rFonts w:ascii="Times New Roman" w:hAnsi="Times New Roman" w:cs="Times New Roman"/>
          <w:sz w:val="28"/>
          <w:szCs w:val="28"/>
          <w:lang w:val="uk-UA"/>
        </w:rPr>
        <w:t>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D5" w:rsidRPr="0081290B">
        <w:rPr>
          <w:rFonts w:ascii="Times New Roman" w:hAnsi="Times New Roman" w:cs="Times New Roman"/>
          <w:sz w:val="28"/>
          <w:szCs w:val="28"/>
          <w:lang w:val="uk-UA"/>
        </w:rPr>
        <w:t>у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D5" w:rsidRPr="0081290B">
        <w:rPr>
          <w:rFonts w:ascii="Times New Roman" w:hAnsi="Times New Roman" w:cs="Times New Roman"/>
          <w:sz w:val="28"/>
          <w:szCs w:val="28"/>
          <w:lang w:val="uk-UA"/>
        </w:rPr>
        <w:t>дошкільної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D5" w:rsidRPr="0081290B">
        <w:rPr>
          <w:rFonts w:ascii="Times New Roman" w:hAnsi="Times New Roman" w:cs="Times New Roman"/>
          <w:sz w:val="28"/>
          <w:szCs w:val="28"/>
          <w:lang w:val="uk-UA"/>
        </w:rPr>
        <w:t>освіти,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D5" w:rsidRPr="0081290B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D5" w:rsidRPr="0081290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доЗакону 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14:paraId="16E3566D" w14:textId="77777777" w:rsidR="00327CD5" w:rsidRDefault="00327CD5" w:rsidP="009065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290B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9D058D" w:rsidRPr="0081290B">
        <w:rPr>
          <w:rFonts w:ascii="Times New Roman" w:hAnsi="Times New Roman" w:cs="Times New Roman"/>
          <w:sz w:val="28"/>
          <w:szCs w:val="28"/>
          <w:lang w:val="uk-UA"/>
        </w:rPr>
        <w:t>освіту»</w:t>
      </w:r>
      <w:r w:rsidR="009D058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контролюючими органами, Органом управління т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>а с</w:t>
      </w:r>
      <w:r w:rsidR="0074760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>руктурним підрозділом Органу</w:t>
      </w:r>
      <w:r w:rsidR="009D058D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з питань освіти.</w:t>
      </w:r>
    </w:p>
    <w:p w14:paraId="2A773FCF" w14:textId="77777777" w:rsidR="008248BB" w:rsidRPr="007F5AC7" w:rsidRDefault="008248BB" w:rsidP="009065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D7A21F" w14:textId="77777777" w:rsidR="00F04BC1" w:rsidRPr="00F20A3C" w:rsidRDefault="009065F8" w:rsidP="00F20A3C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20A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0A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461F" w:rsidRPr="00F20A3C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="00747606" w:rsidRPr="00F20A3C">
        <w:rPr>
          <w:rFonts w:ascii="Times New Roman" w:hAnsi="Times New Roman" w:cs="Times New Roman"/>
          <w:sz w:val="28"/>
          <w:szCs w:val="28"/>
          <w:lang w:val="uk-UA"/>
        </w:rPr>
        <w:t>еорганіз</w:t>
      </w:r>
      <w:r w:rsidR="00A258F1" w:rsidRPr="00F20A3C">
        <w:rPr>
          <w:rFonts w:ascii="Times New Roman" w:hAnsi="Times New Roman" w:cs="Times New Roman"/>
          <w:sz w:val="28"/>
          <w:szCs w:val="28"/>
          <w:lang w:val="uk-UA"/>
        </w:rPr>
        <w:t>ація, ліквідація або перепрофілювання Закладу</w:t>
      </w:r>
    </w:p>
    <w:p w14:paraId="5A734265" w14:textId="77777777" w:rsidR="00A258F1" w:rsidRPr="00F20A3C" w:rsidRDefault="00A258F1" w:rsidP="00F20A3C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12C7134E" w14:textId="77777777" w:rsidR="002E461F" w:rsidRPr="007F5AC7" w:rsidRDefault="00FC2102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0A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>Рішення про реор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ганізацію, ліквідацію чи перепрофілювання (зміну типу) Закладу приймає його 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асновник (власник). </w:t>
      </w:r>
    </w:p>
    <w:p w14:paraId="7A3C5F6A" w14:textId="77777777" w:rsidR="00FC2102" w:rsidRPr="007F5AC7" w:rsidRDefault="00FC2102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0A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.2. Ліквідація, реорганізація чи перепрофілювання Закладу здійснюється за рішенням його Засновника (власника) або за рішенням суду. </w:t>
      </w:r>
    </w:p>
    <w:p w14:paraId="79255BAB" w14:textId="77777777" w:rsidR="00220286" w:rsidRPr="007F5AC7" w:rsidRDefault="00E13E83" w:rsidP="009065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5AC7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F20A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F5AC7">
        <w:rPr>
          <w:rFonts w:ascii="Times New Roman" w:hAnsi="Times New Roman" w:cs="Times New Roman"/>
          <w:sz w:val="28"/>
          <w:szCs w:val="28"/>
          <w:lang w:val="uk-UA"/>
        </w:rPr>
        <w:t>.3. У разі припинення діяльності Закладу (у результаті його ліквідації, злиття, поділу, приєднання або перетворення) активи Закладу передаються одній або кільком неприбутковим організаціям відповідного виду або зараховуються до бюджету</w:t>
      </w:r>
      <w:r w:rsidR="002E461F" w:rsidRPr="007F5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3A9A32" w14:textId="77777777" w:rsidR="00FC2102" w:rsidRPr="00A258F1" w:rsidRDefault="002E461F" w:rsidP="009065F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1290B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F20A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1290B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FC2102" w:rsidRPr="0081290B">
        <w:rPr>
          <w:rFonts w:ascii="Times New Roman" w:hAnsi="Times New Roman" w:cs="Times New Roman"/>
          <w:sz w:val="28"/>
          <w:szCs w:val="28"/>
          <w:lang w:val="uk-UA"/>
        </w:rPr>
        <w:t>. Заклад вважається</w:t>
      </w:r>
      <w:r w:rsidR="00B03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02" w:rsidRPr="0081290B">
        <w:rPr>
          <w:rFonts w:ascii="Times New Roman" w:hAnsi="Times New Roman" w:cs="Times New Roman"/>
          <w:sz w:val="28"/>
          <w:szCs w:val="28"/>
          <w:lang w:val="uk-UA"/>
        </w:rPr>
        <w:t>реорганізованим (ліквідованим) з дня внесення до Єдиного державного реєстру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02" w:rsidRPr="0081290B">
        <w:rPr>
          <w:rFonts w:ascii="Times New Roman" w:hAnsi="Times New Roman" w:cs="Times New Roman"/>
          <w:sz w:val="28"/>
          <w:szCs w:val="28"/>
          <w:lang w:val="uk-UA"/>
        </w:rPr>
        <w:t>юридичних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02" w:rsidRPr="0081290B">
        <w:rPr>
          <w:rFonts w:ascii="Times New Roman" w:hAnsi="Times New Roman" w:cs="Times New Roman"/>
          <w:sz w:val="28"/>
          <w:szCs w:val="28"/>
          <w:lang w:val="uk-UA"/>
        </w:rPr>
        <w:t>осіб, фізичних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02" w:rsidRPr="0081290B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02" w:rsidRPr="007F5AC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C2102" w:rsidRPr="0081290B">
        <w:rPr>
          <w:rFonts w:ascii="Times New Roman" w:hAnsi="Times New Roman" w:cs="Times New Roman"/>
          <w:sz w:val="28"/>
          <w:szCs w:val="28"/>
          <w:lang w:val="uk-UA"/>
        </w:rPr>
        <w:t>підприємців та громадських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02" w:rsidRPr="0081290B">
        <w:rPr>
          <w:rFonts w:ascii="Times New Roman" w:hAnsi="Times New Roman" w:cs="Times New Roman"/>
          <w:sz w:val="28"/>
          <w:szCs w:val="28"/>
          <w:lang w:val="uk-UA"/>
        </w:rPr>
        <w:t>формувань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02" w:rsidRPr="0081290B">
        <w:rPr>
          <w:rFonts w:ascii="Times New Roman" w:hAnsi="Times New Roman" w:cs="Times New Roman"/>
          <w:sz w:val="28"/>
          <w:szCs w:val="28"/>
          <w:lang w:val="uk-UA"/>
        </w:rPr>
        <w:t>відповідного</w:t>
      </w:r>
      <w:r w:rsidR="00154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102" w:rsidRPr="0081290B">
        <w:rPr>
          <w:rFonts w:ascii="Times New Roman" w:hAnsi="Times New Roman" w:cs="Times New Roman"/>
          <w:sz w:val="28"/>
          <w:szCs w:val="28"/>
          <w:lang w:val="uk-UA"/>
        </w:rPr>
        <w:t>запису в установленому порядку</w:t>
      </w:r>
      <w:r w:rsidR="00A258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3A395E" w14:textId="77777777" w:rsidR="00A258F1" w:rsidRDefault="00A258F1" w:rsidP="009065F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CB7B6BE" w14:textId="77777777" w:rsidR="00A258F1" w:rsidRDefault="00A258F1" w:rsidP="009065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EA90EF" w14:textId="77777777" w:rsidR="00C35436" w:rsidRDefault="00C35436" w:rsidP="009065F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C6E8AD" w14:textId="77777777" w:rsidR="00C35436" w:rsidRDefault="00C3543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4D93C78" w14:textId="77777777" w:rsidR="00C35436" w:rsidRDefault="00C3543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Комунального закладу </w:t>
      </w:r>
    </w:p>
    <w:p w14:paraId="3CF198BE" w14:textId="77777777" w:rsidR="00C35436" w:rsidRDefault="00C35436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дошкільної освіти (ясла-садок)</w:t>
      </w:r>
    </w:p>
    <w:p w14:paraId="1B7D8000" w14:textId="77777777" w:rsidR="00C35436" w:rsidRPr="00F20A3C" w:rsidRDefault="001542FC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комбінованого типу </w:t>
      </w:r>
      <w:r w:rsidR="00F20A3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03866">
        <w:rPr>
          <w:rFonts w:ascii="Times New Roman" w:hAnsi="Times New Roman" w:cs="Times New Roman"/>
          <w:sz w:val="28"/>
          <w:szCs w:val="28"/>
          <w:lang w:val="uk-UA"/>
        </w:rPr>
        <w:t>107</w:t>
      </w:r>
    </w:p>
    <w:p w14:paraId="38A444B6" w14:textId="77777777" w:rsidR="00C35436" w:rsidRPr="007F5AC7" w:rsidRDefault="001542FC" w:rsidP="007F5A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 </w:t>
      </w:r>
      <w:r w:rsidR="00C3543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</w:t>
      </w:r>
      <w:r w:rsidR="00B038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Соболь Л.Б.</w:t>
      </w:r>
      <w:r w:rsidR="00C3543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sectPr w:rsidR="00C35436" w:rsidRPr="007F5AC7" w:rsidSect="00613840">
      <w:headerReference w:type="default" r:id="rId8"/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9516E" w14:textId="77777777" w:rsidR="00D27844" w:rsidRDefault="00D27844" w:rsidP="00DA4599">
      <w:r>
        <w:separator/>
      </w:r>
    </w:p>
  </w:endnote>
  <w:endnote w:type="continuationSeparator" w:id="0">
    <w:p w14:paraId="626068BA" w14:textId="77777777" w:rsidR="00D27844" w:rsidRDefault="00D27844" w:rsidP="00D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5704"/>
      <w:docPartObj>
        <w:docPartGallery w:val="Page Numbers (Bottom of Page)"/>
        <w:docPartUnique/>
      </w:docPartObj>
    </w:sdtPr>
    <w:sdtEndPr/>
    <w:sdtContent>
      <w:p w14:paraId="5189BF29" w14:textId="77777777" w:rsidR="004B120A" w:rsidRDefault="00D2784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21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C775EBD" w14:textId="77777777" w:rsidR="004B120A" w:rsidRDefault="004B120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C340" w14:textId="77777777" w:rsidR="00D27844" w:rsidRDefault="00D27844" w:rsidP="00DA4599">
      <w:r>
        <w:separator/>
      </w:r>
    </w:p>
  </w:footnote>
  <w:footnote w:type="continuationSeparator" w:id="0">
    <w:p w14:paraId="55B79B9E" w14:textId="77777777" w:rsidR="00D27844" w:rsidRDefault="00D27844" w:rsidP="00DA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9C98" w14:textId="77777777" w:rsidR="009065F8" w:rsidRDefault="009065F8">
    <w:pPr>
      <w:pStyle w:val="ae"/>
      <w:jc w:val="center"/>
    </w:pPr>
  </w:p>
  <w:p w14:paraId="736B2D49" w14:textId="77777777" w:rsidR="009065F8" w:rsidRDefault="009065F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 w15:restartNumberingAfterBreak="0">
    <w:nsid w:val="01596525"/>
    <w:multiLevelType w:val="multilevel"/>
    <w:tmpl w:val="074435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0676DD2"/>
    <w:multiLevelType w:val="hybridMultilevel"/>
    <w:tmpl w:val="CD7C8D14"/>
    <w:lvl w:ilvl="0" w:tplc="8B909AE4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0B760F"/>
    <w:multiLevelType w:val="hybridMultilevel"/>
    <w:tmpl w:val="F17A8B12"/>
    <w:lvl w:ilvl="0" w:tplc="1DE427AA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DB2EFB"/>
    <w:multiLevelType w:val="hybridMultilevel"/>
    <w:tmpl w:val="978414E6"/>
    <w:lvl w:ilvl="0" w:tplc="4A82C336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54BEA"/>
    <w:multiLevelType w:val="hybridMultilevel"/>
    <w:tmpl w:val="0D745A68"/>
    <w:lvl w:ilvl="0" w:tplc="3F9CA62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1C2D"/>
    <w:multiLevelType w:val="hybridMultilevel"/>
    <w:tmpl w:val="50E0263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7042B1"/>
    <w:multiLevelType w:val="hybridMultilevel"/>
    <w:tmpl w:val="DB82A44A"/>
    <w:lvl w:ilvl="0" w:tplc="BBF88E2E">
      <w:start w:val="7"/>
      <w:numFmt w:val="bullet"/>
      <w:lvlText w:val="–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17DC1"/>
    <w:multiLevelType w:val="hybridMultilevel"/>
    <w:tmpl w:val="7FB0E562"/>
    <w:lvl w:ilvl="0" w:tplc="2E6C3068">
      <w:start w:val="7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D168E1"/>
    <w:multiLevelType w:val="hybridMultilevel"/>
    <w:tmpl w:val="FDA8D172"/>
    <w:lvl w:ilvl="0" w:tplc="D19A8D0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CA1A09"/>
    <w:multiLevelType w:val="hybridMultilevel"/>
    <w:tmpl w:val="1CBA5E56"/>
    <w:lvl w:ilvl="0" w:tplc="ACF827B8">
      <w:start w:val="1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6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C11A5"/>
    <w:multiLevelType w:val="multilevel"/>
    <w:tmpl w:val="2C9E26A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04C7654"/>
    <w:multiLevelType w:val="multilevel"/>
    <w:tmpl w:val="7D8A83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FEA073B"/>
    <w:multiLevelType w:val="hybridMultilevel"/>
    <w:tmpl w:val="AA1A4170"/>
    <w:lvl w:ilvl="0" w:tplc="980228C6">
      <w:start w:val="4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FE1C5A"/>
    <w:multiLevelType w:val="hybridMultilevel"/>
    <w:tmpl w:val="9BB0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F083B"/>
    <w:multiLevelType w:val="hybridMultilevel"/>
    <w:tmpl w:val="F87AE138"/>
    <w:lvl w:ilvl="0" w:tplc="2CBE005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702F9"/>
    <w:multiLevelType w:val="hybridMultilevel"/>
    <w:tmpl w:val="56486534"/>
    <w:lvl w:ilvl="0" w:tplc="9CCCD47C">
      <w:start w:val="7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777F34"/>
    <w:multiLevelType w:val="hybridMultilevel"/>
    <w:tmpl w:val="412CC8B4"/>
    <w:lvl w:ilvl="0" w:tplc="680C0C40">
      <w:start w:val="7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48376D1"/>
    <w:multiLevelType w:val="multilevel"/>
    <w:tmpl w:val="F6A2267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800990"/>
    <w:multiLevelType w:val="hybridMultilevel"/>
    <w:tmpl w:val="99FCC6BA"/>
    <w:lvl w:ilvl="0" w:tplc="F0348BE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C327A"/>
    <w:multiLevelType w:val="multilevel"/>
    <w:tmpl w:val="4F18D8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5C631B9F"/>
    <w:multiLevelType w:val="hybridMultilevel"/>
    <w:tmpl w:val="EBFA865A"/>
    <w:lvl w:ilvl="0" w:tplc="723E1794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53E3A49"/>
    <w:multiLevelType w:val="multilevel"/>
    <w:tmpl w:val="9DFEB62A"/>
    <w:lvl w:ilvl="0">
      <w:start w:val="2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4A539C3"/>
    <w:multiLevelType w:val="hybridMultilevel"/>
    <w:tmpl w:val="85BA9C9E"/>
    <w:lvl w:ilvl="0" w:tplc="D4BA7254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11"/>
  </w:num>
  <w:num w:numId="4">
    <w:abstractNumId w:val="8"/>
  </w:num>
  <w:num w:numId="5">
    <w:abstractNumId w:val="16"/>
  </w:num>
  <w:num w:numId="6">
    <w:abstractNumId w:val="29"/>
  </w:num>
  <w:num w:numId="7">
    <w:abstractNumId w:val="12"/>
  </w:num>
  <w:num w:numId="8">
    <w:abstractNumId w:val="33"/>
  </w:num>
  <w:num w:numId="9">
    <w:abstractNumId w:val="1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7"/>
  </w:num>
  <w:num w:numId="16">
    <w:abstractNumId w:val="18"/>
  </w:num>
  <w:num w:numId="17">
    <w:abstractNumId w:val="1"/>
  </w:num>
  <w:num w:numId="18">
    <w:abstractNumId w:val="22"/>
  </w:num>
  <w:num w:numId="19">
    <w:abstractNumId w:val="6"/>
  </w:num>
  <w:num w:numId="20">
    <w:abstractNumId w:val="25"/>
  </w:num>
  <w:num w:numId="21">
    <w:abstractNumId w:val="17"/>
  </w:num>
  <w:num w:numId="22">
    <w:abstractNumId w:val="31"/>
  </w:num>
  <w:num w:numId="23">
    <w:abstractNumId w:val="26"/>
  </w:num>
  <w:num w:numId="24">
    <w:abstractNumId w:val="4"/>
  </w:num>
  <w:num w:numId="25">
    <w:abstractNumId w:val="28"/>
  </w:num>
  <w:num w:numId="26">
    <w:abstractNumId w:val="5"/>
  </w:num>
  <w:num w:numId="27">
    <w:abstractNumId w:val="10"/>
  </w:num>
  <w:num w:numId="28">
    <w:abstractNumId w:val="3"/>
  </w:num>
  <w:num w:numId="29">
    <w:abstractNumId w:val="2"/>
  </w:num>
  <w:num w:numId="30">
    <w:abstractNumId w:val="32"/>
  </w:num>
  <w:num w:numId="31">
    <w:abstractNumId w:val="9"/>
  </w:num>
  <w:num w:numId="32">
    <w:abstractNumId w:val="24"/>
  </w:num>
  <w:num w:numId="33">
    <w:abstractNumId w:val="7"/>
  </w:num>
  <w:num w:numId="34">
    <w:abstractNumId w:val="20"/>
  </w:num>
  <w:num w:numId="35">
    <w:abstractNumId w:val="21"/>
  </w:num>
  <w:num w:numId="36">
    <w:abstractNumId w:val="2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7D"/>
    <w:rsid w:val="00001F05"/>
    <w:rsid w:val="00006DE6"/>
    <w:rsid w:val="00023C70"/>
    <w:rsid w:val="00025799"/>
    <w:rsid w:val="0003139D"/>
    <w:rsid w:val="0003213B"/>
    <w:rsid w:val="000351EC"/>
    <w:rsid w:val="00035222"/>
    <w:rsid w:val="00037788"/>
    <w:rsid w:val="000403B4"/>
    <w:rsid w:val="00043B38"/>
    <w:rsid w:val="00046328"/>
    <w:rsid w:val="00046DEB"/>
    <w:rsid w:val="000474CB"/>
    <w:rsid w:val="000552A9"/>
    <w:rsid w:val="000561FF"/>
    <w:rsid w:val="000564AD"/>
    <w:rsid w:val="00071663"/>
    <w:rsid w:val="000764AC"/>
    <w:rsid w:val="00081292"/>
    <w:rsid w:val="00086663"/>
    <w:rsid w:val="0009063B"/>
    <w:rsid w:val="0009304F"/>
    <w:rsid w:val="000A0707"/>
    <w:rsid w:val="000A29F5"/>
    <w:rsid w:val="000A3895"/>
    <w:rsid w:val="000A747C"/>
    <w:rsid w:val="000B02BB"/>
    <w:rsid w:val="000B1291"/>
    <w:rsid w:val="000C7486"/>
    <w:rsid w:val="000D3EBB"/>
    <w:rsid w:val="000D4FEF"/>
    <w:rsid w:val="000D65AE"/>
    <w:rsid w:val="000D686C"/>
    <w:rsid w:val="000E27A8"/>
    <w:rsid w:val="000E6BD4"/>
    <w:rsid w:val="001041DB"/>
    <w:rsid w:val="0010580F"/>
    <w:rsid w:val="00111EFD"/>
    <w:rsid w:val="001146BE"/>
    <w:rsid w:val="001170BB"/>
    <w:rsid w:val="00125504"/>
    <w:rsid w:val="00125E24"/>
    <w:rsid w:val="00131183"/>
    <w:rsid w:val="00132079"/>
    <w:rsid w:val="0015201F"/>
    <w:rsid w:val="001542FC"/>
    <w:rsid w:val="00160683"/>
    <w:rsid w:val="0017479F"/>
    <w:rsid w:val="00177D22"/>
    <w:rsid w:val="00183DA5"/>
    <w:rsid w:val="00186317"/>
    <w:rsid w:val="001873F4"/>
    <w:rsid w:val="00191138"/>
    <w:rsid w:val="00193CD2"/>
    <w:rsid w:val="001968FD"/>
    <w:rsid w:val="001A5F07"/>
    <w:rsid w:val="001B3D0A"/>
    <w:rsid w:val="001B4D9D"/>
    <w:rsid w:val="001B5EF9"/>
    <w:rsid w:val="001B6433"/>
    <w:rsid w:val="001B6C9F"/>
    <w:rsid w:val="001C3424"/>
    <w:rsid w:val="001C7803"/>
    <w:rsid w:val="001E7AC8"/>
    <w:rsid w:val="001F0870"/>
    <w:rsid w:val="00200E9E"/>
    <w:rsid w:val="00201B97"/>
    <w:rsid w:val="00220286"/>
    <w:rsid w:val="00222DFC"/>
    <w:rsid w:val="00233469"/>
    <w:rsid w:val="00236669"/>
    <w:rsid w:val="0023741C"/>
    <w:rsid w:val="002447C6"/>
    <w:rsid w:val="00253990"/>
    <w:rsid w:val="00263BCE"/>
    <w:rsid w:val="002773F0"/>
    <w:rsid w:val="0028038C"/>
    <w:rsid w:val="00282FD0"/>
    <w:rsid w:val="00283FB7"/>
    <w:rsid w:val="00287B2F"/>
    <w:rsid w:val="00296D13"/>
    <w:rsid w:val="002A1AD6"/>
    <w:rsid w:val="002B4D55"/>
    <w:rsid w:val="002D7530"/>
    <w:rsid w:val="002E3C08"/>
    <w:rsid w:val="002E461F"/>
    <w:rsid w:val="00301408"/>
    <w:rsid w:val="00302C54"/>
    <w:rsid w:val="003077CC"/>
    <w:rsid w:val="00312EA2"/>
    <w:rsid w:val="00320550"/>
    <w:rsid w:val="00321195"/>
    <w:rsid w:val="0032485F"/>
    <w:rsid w:val="00325437"/>
    <w:rsid w:val="00327CD5"/>
    <w:rsid w:val="0033142A"/>
    <w:rsid w:val="003329A9"/>
    <w:rsid w:val="0033305F"/>
    <w:rsid w:val="00343B71"/>
    <w:rsid w:val="00344D38"/>
    <w:rsid w:val="0035069A"/>
    <w:rsid w:val="0035544B"/>
    <w:rsid w:val="00361C12"/>
    <w:rsid w:val="00371502"/>
    <w:rsid w:val="003724C0"/>
    <w:rsid w:val="003A4392"/>
    <w:rsid w:val="003B6979"/>
    <w:rsid w:val="003C4805"/>
    <w:rsid w:val="003D5EF2"/>
    <w:rsid w:val="003F269D"/>
    <w:rsid w:val="003F40AA"/>
    <w:rsid w:val="004039F5"/>
    <w:rsid w:val="0040569C"/>
    <w:rsid w:val="00417068"/>
    <w:rsid w:val="00424626"/>
    <w:rsid w:val="0043264B"/>
    <w:rsid w:val="004335D1"/>
    <w:rsid w:val="004340C1"/>
    <w:rsid w:val="00440EE3"/>
    <w:rsid w:val="00451A46"/>
    <w:rsid w:val="0045581F"/>
    <w:rsid w:val="00470E0F"/>
    <w:rsid w:val="00473317"/>
    <w:rsid w:val="00476CFB"/>
    <w:rsid w:val="00483FC8"/>
    <w:rsid w:val="004A62C6"/>
    <w:rsid w:val="004B120A"/>
    <w:rsid w:val="004B1EC6"/>
    <w:rsid w:val="004B5963"/>
    <w:rsid w:val="004B669B"/>
    <w:rsid w:val="004C0C5E"/>
    <w:rsid w:val="004C67E5"/>
    <w:rsid w:val="004D2473"/>
    <w:rsid w:val="004D24A8"/>
    <w:rsid w:val="004D7A34"/>
    <w:rsid w:val="004E3AF3"/>
    <w:rsid w:val="004E480D"/>
    <w:rsid w:val="004E4A92"/>
    <w:rsid w:val="004E55E2"/>
    <w:rsid w:val="004E5907"/>
    <w:rsid w:val="004E6099"/>
    <w:rsid w:val="004E63E8"/>
    <w:rsid w:val="004F2A91"/>
    <w:rsid w:val="004F3E23"/>
    <w:rsid w:val="0050256F"/>
    <w:rsid w:val="00506F30"/>
    <w:rsid w:val="00514AB4"/>
    <w:rsid w:val="0052051B"/>
    <w:rsid w:val="005224E2"/>
    <w:rsid w:val="0053354D"/>
    <w:rsid w:val="00546327"/>
    <w:rsid w:val="00547DEA"/>
    <w:rsid w:val="00554E40"/>
    <w:rsid w:val="00562D16"/>
    <w:rsid w:val="005634C4"/>
    <w:rsid w:val="00576CD0"/>
    <w:rsid w:val="005776B4"/>
    <w:rsid w:val="005838DB"/>
    <w:rsid w:val="00584D3D"/>
    <w:rsid w:val="00585F5F"/>
    <w:rsid w:val="005952F0"/>
    <w:rsid w:val="005A0ECA"/>
    <w:rsid w:val="005B518C"/>
    <w:rsid w:val="005B52C0"/>
    <w:rsid w:val="005B6ADA"/>
    <w:rsid w:val="005E0533"/>
    <w:rsid w:val="005E0EF5"/>
    <w:rsid w:val="006132E1"/>
    <w:rsid w:val="00613840"/>
    <w:rsid w:val="00616F42"/>
    <w:rsid w:val="00624A2C"/>
    <w:rsid w:val="00624EDA"/>
    <w:rsid w:val="00635606"/>
    <w:rsid w:val="006359D4"/>
    <w:rsid w:val="00637C57"/>
    <w:rsid w:val="00644B68"/>
    <w:rsid w:val="00653459"/>
    <w:rsid w:val="00657BCA"/>
    <w:rsid w:val="00660D98"/>
    <w:rsid w:val="00690C9F"/>
    <w:rsid w:val="00691473"/>
    <w:rsid w:val="006A544F"/>
    <w:rsid w:val="006B2DFF"/>
    <w:rsid w:val="006B58BC"/>
    <w:rsid w:val="006B657E"/>
    <w:rsid w:val="006C1D44"/>
    <w:rsid w:val="006C2F88"/>
    <w:rsid w:val="006D1D06"/>
    <w:rsid w:val="006D478A"/>
    <w:rsid w:val="006E073A"/>
    <w:rsid w:val="006E51CC"/>
    <w:rsid w:val="006E7483"/>
    <w:rsid w:val="006E7489"/>
    <w:rsid w:val="006F4531"/>
    <w:rsid w:val="006F5D1B"/>
    <w:rsid w:val="007042B4"/>
    <w:rsid w:val="007119DC"/>
    <w:rsid w:val="00716608"/>
    <w:rsid w:val="00717B5A"/>
    <w:rsid w:val="00720F10"/>
    <w:rsid w:val="007247FF"/>
    <w:rsid w:val="00726C2D"/>
    <w:rsid w:val="00726D8F"/>
    <w:rsid w:val="0073234A"/>
    <w:rsid w:val="00747599"/>
    <w:rsid w:val="00747606"/>
    <w:rsid w:val="007511D9"/>
    <w:rsid w:val="007545BC"/>
    <w:rsid w:val="007801C4"/>
    <w:rsid w:val="0078267F"/>
    <w:rsid w:val="00787BF0"/>
    <w:rsid w:val="007923D2"/>
    <w:rsid w:val="00793CD0"/>
    <w:rsid w:val="0079455B"/>
    <w:rsid w:val="00796575"/>
    <w:rsid w:val="00796E6A"/>
    <w:rsid w:val="007A2CE7"/>
    <w:rsid w:val="007A4EB0"/>
    <w:rsid w:val="007A52CA"/>
    <w:rsid w:val="007B02B0"/>
    <w:rsid w:val="007B092B"/>
    <w:rsid w:val="007C13E5"/>
    <w:rsid w:val="007D18FD"/>
    <w:rsid w:val="007D607A"/>
    <w:rsid w:val="007E251B"/>
    <w:rsid w:val="007F4399"/>
    <w:rsid w:val="007F5AC7"/>
    <w:rsid w:val="008041AB"/>
    <w:rsid w:val="00811199"/>
    <w:rsid w:val="008121B4"/>
    <w:rsid w:val="0081290B"/>
    <w:rsid w:val="00813E7D"/>
    <w:rsid w:val="00821260"/>
    <w:rsid w:val="008248BB"/>
    <w:rsid w:val="008416A6"/>
    <w:rsid w:val="008671FC"/>
    <w:rsid w:val="00870741"/>
    <w:rsid w:val="00872956"/>
    <w:rsid w:val="00887DB6"/>
    <w:rsid w:val="00891DD3"/>
    <w:rsid w:val="00891E34"/>
    <w:rsid w:val="008A66A6"/>
    <w:rsid w:val="008B1760"/>
    <w:rsid w:val="008D2351"/>
    <w:rsid w:val="008D5479"/>
    <w:rsid w:val="008E0CFE"/>
    <w:rsid w:val="008E1D2B"/>
    <w:rsid w:val="009021C3"/>
    <w:rsid w:val="009065F8"/>
    <w:rsid w:val="00913668"/>
    <w:rsid w:val="009231FF"/>
    <w:rsid w:val="009347D3"/>
    <w:rsid w:val="009401FE"/>
    <w:rsid w:val="00942677"/>
    <w:rsid w:val="0094648C"/>
    <w:rsid w:val="00961D22"/>
    <w:rsid w:val="00977265"/>
    <w:rsid w:val="00985795"/>
    <w:rsid w:val="00990FC2"/>
    <w:rsid w:val="009916A0"/>
    <w:rsid w:val="009928BA"/>
    <w:rsid w:val="00997D06"/>
    <w:rsid w:val="009A75D6"/>
    <w:rsid w:val="009B4BBB"/>
    <w:rsid w:val="009C099F"/>
    <w:rsid w:val="009C4902"/>
    <w:rsid w:val="009C731A"/>
    <w:rsid w:val="009D058D"/>
    <w:rsid w:val="009D5A7B"/>
    <w:rsid w:val="009D5C3F"/>
    <w:rsid w:val="009D7F1C"/>
    <w:rsid w:val="009E5A88"/>
    <w:rsid w:val="009E5AEF"/>
    <w:rsid w:val="009F28D9"/>
    <w:rsid w:val="009F3D58"/>
    <w:rsid w:val="009F60D4"/>
    <w:rsid w:val="00A12506"/>
    <w:rsid w:val="00A137F7"/>
    <w:rsid w:val="00A258F1"/>
    <w:rsid w:val="00A27A86"/>
    <w:rsid w:val="00A33E86"/>
    <w:rsid w:val="00A366F3"/>
    <w:rsid w:val="00A43491"/>
    <w:rsid w:val="00A45DEA"/>
    <w:rsid w:val="00A4668B"/>
    <w:rsid w:val="00A5318E"/>
    <w:rsid w:val="00A54E1A"/>
    <w:rsid w:val="00A5742C"/>
    <w:rsid w:val="00A70AE4"/>
    <w:rsid w:val="00A721AF"/>
    <w:rsid w:val="00A72BCA"/>
    <w:rsid w:val="00A73261"/>
    <w:rsid w:val="00A74FF3"/>
    <w:rsid w:val="00A75B3D"/>
    <w:rsid w:val="00A81CEE"/>
    <w:rsid w:val="00A827BA"/>
    <w:rsid w:val="00A93A74"/>
    <w:rsid w:val="00AA0D8A"/>
    <w:rsid w:val="00AB6DD0"/>
    <w:rsid w:val="00AC0983"/>
    <w:rsid w:val="00AC76DE"/>
    <w:rsid w:val="00AD6426"/>
    <w:rsid w:val="00AF36FE"/>
    <w:rsid w:val="00B0336D"/>
    <w:rsid w:val="00B03866"/>
    <w:rsid w:val="00B10896"/>
    <w:rsid w:val="00B13482"/>
    <w:rsid w:val="00B154D7"/>
    <w:rsid w:val="00B2113E"/>
    <w:rsid w:val="00B34A5B"/>
    <w:rsid w:val="00B35618"/>
    <w:rsid w:val="00B416F9"/>
    <w:rsid w:val="00B42B0D"/>
    <w:rsid w:val="00B46326"/>
    <w:rsid w:val="00B46E89"/>
    <w:rsid w:val="00B5257D"/>
    <w:rsid w:val="00B5357B"/>
    <w:rsid w:val="00B54636"/>
    <w:rsid w:val="00B62AFD"/>
    <w:rsid w:val="00B81CA0"/>
    <w:rsid w:val="00B85215"/>
    <w:rsid w:val="00B8646B"/>
    <w:rsid w:val="00B935B9"/>
    <w:rsid w:val="00B94CAC"/>
    <w:rsid w:val="00B95202"/>
    <w:rsid w:val="00BA0780"/>
    <w:rsid w:val="00BA0C97"/>
    <w:rsid w:val="00BB0A01"/>
    <w:rsid w:val="00BB0EAB"/>
    <w:rsid w:val="00BB34D0"/>
    <w:rsid w:val="00BB5649"/>
    <w:rsid w:val="00BB6E6B"/>
    <w:rsid w:val="00BC1412"/>
    <w:rsid w:val="00BC629F"/>
    <w:rsid w:val="00BD545F"/>
    <w:rsid w:val="00BF2CB3"/>
    <w:rsid w:val="00BF4F64"/>
    <w:rsid w:val="00C029E7"/>
    <w:rsid w:val="00C144DA"/>
    <w:rsid w:val="00C3095D"/>
    <w:rsid w:val="00C35436"/>
    <w:rsid w:val="00C41877"/>
    <w:rsid w:val="00C42060"/>
    <w:rsid w:val="00C47DE1"/>
    <w:rsid w:val="00C50E14"/>
    <w:rsid w:val="00C56055"/>
    <w:rsid w:val="00C56D83"/>
    <w:rsid w:val="00C61053"/>
    <w:rsid w:val="00C67A9E"/>
    <w:rsid w:val="00C7521B"/>
    <w:rsid w:val="00C96F69"/>
    <w:rsid w:val="00CA0603"/>
    <w:rsid w:val="00CA2724"/>
    <w:rsid w:val="00CB73CF"/>
    <w:rsid w:val="00CC2178"/>
    <w:rsid w:val="00CC75E4"/>
    <w:rsid w:val="00CD00E4"/>
    <w:rsid w:val="00CD06EF"/>
    <w:rsid w:val="00CD242B"/>
    <w:rsid w:val="00CD3C90"/>
    <w:rsid w:val="00CD556B"/>
    <w:rsid w:val="00CE3E56"/>
    <w:rsid w:val="00CE4596"/>
    <w:rsid w:val="00CF3ADC"/>
    <w:rsid w:val="00CF6F5F"/>
    <w:rsid w:val="00D02F43"/>
    <w:rsid w:val="00D05B91"/>
    <w:rsid w:val="00D069EB"/>
    <w:rsid w:val="00D11796"/>
    <w:rsid w:val="00D16874"/>
    <w:rsid w:val="00D27844"/>
    <w:rsid w:val="00D2798B"/>
    <w:rsid w:val="00D31E78"/>
    <w:rsid w:val="00D379B0"/>
    <w:rsid w:val="00D44F24"/>
    <w:rsid w:val="00D514FB"/>
    <w:rsid w:val="00D53651"/>
    <w:rsid w:val="00D722BC"/>
    <w:rsid w:val="00D80B0E"/>
    <w:rsid w:val="00D83DA7"/>
    <w:rsid w:val="00D84841"/>
    <w:rsid w:val="00D869CB"/>
    <w:rsid w:val="00D96112"/>
    <w:rsid w:val="00DA4599"/>
    <w:rsid w:val="00DA633B"/>
    <w:rsid w:val="00DC7ADE"/>
    <w:rsid w:val="00DD1724"/>
    <w:rsid w:val="00DD3114"/>
    <w:rsid w:val="00DF6AA4"/>
    <w:rsid w:val="00E01F21"/>
    <w:rsid w:val="00E04624"/>
    <w:rsid w:val="00E07BAF"/>
    <w:rsid w:val="00E11184"/>
    <w:rsid w:val="00E116A2"/>
    <w:rsid w:val="00E117EB"/>
    <w:rsid w:val="00E13E83"/>
    <w:rsid w:val="00E35501"/>
    <w:rsid w:val="00E36FDA"/>
    <w:rsid w:val="00E40FDC"/>
    <w:rsid w:val="00E444F2"/>
    <w:rsid w:val="00E51424"/>
    <w:rsid w:val="00E514C0"/>
    <w:rsid w:val="00E53D9D"/>
    <w:rsid w:val="00E56B96"/>
    <w:rsid w:val="00E6228D"/>
    <w:rsid w:val="00E66EAE"/>
    <w:rsid w:val="00E73AAF"/>
    <w:rsid w:val="00E7421A"/>
    <w:rsid w:val="00E76BCC"/>
    <w:rsid w:val="00E845B0"/>
    <w:rsid w:val="00E86FFE"/>
    <w:rsid w:val="00E87274"/>
    <w:rsid w:val="00E93CE3"/>
    <w:rsid w:val="00E95CE4"/>
    <w:rsid w:val="00E96BEB"/>
    <w:rsid w:val="00EA0189"/>
    <w:rsid w:val="00EA4E93"/>
    <w:rsid w:val="00EC2D13"/>
    <w:rsid w:val="00EC622C"/>
    <w:rsid w:val="00EE0D75"/>
    <w:rsid w:val="00EF3543"/>
    <w:rsid w:val="00EF443B"/>
    <w:rsid w:val="00EF778C"/>
    <w:rsid w:val="00F04BC1"/>
    <w:rsid w:val="00F14B75"/>
    <w:rsid w:val="00F20A3C"/>
    <w:rsid w:val="00F242DE"/>
    <w:rsid w:val="00F261D7"/>
    <w:rsid w:val="00F34026"/>
    <w:rsid w:val="00F45142"/>
    <w:rsid w:val="00F610B0"/>
    <w:rsid w:val="00F612CC"/>
    <w:rsid w:val="00F626BA"/>
    <w:rsid w:val="00F665AA"/>
    <w:rsid w:val="00F80003"/>
    <w:rsid w:val="00F81455"/>
    <w:rsid w:val="00F829D9"/>
    <w:rsid w:val="00F913A9"/>
    <w:rsid w:val="00F91C5D"/>
    <w:rsid w:val="00FA41B2"/>
    <w:rsid w:val="00FB6868"/>
    <w:rsid w:val="00FB6CBE"/>
    <w:rsid w:val="00FB7140"/>
    <w:rsid w:val="00FC2102"/>
    <w:rsid w:val="00FC37D0"/>
    <w:rsid w:val="00FC5211"/>
    <w:rsid w:val="00FC6CAD"/>
    <w:rsid w:val="00FE0192"/>
    <w:rsid w:val="00FE50BE"/>
    <w:rsid w:val="00FE5DB2"/>
    <w:rsid w:val="00FE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F64C"/>
  <w15:docId w15:val="{D6D932FF-AA29-4002-A566-3F21B813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CE7"/>
  </w:style>
  <w:style w:type="paragraph" w:styleId="1">
    <w:name w:val="heading 1"/>
    <w:basedOn w:val="a"/>
    <w:next w:val="a"/>
    <w:link w:val="10"/>
    <w:qFormat/>
    <w:rsid w:val="009E5AE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</w:style>
  <w:style w:type="paragraph" w:styleId="a4">
    <w:name w:val="Balloon Text"/>
    <w:basedOn w:val="a"/>
    <w:link w:val="a5"/>
    <w:uiPriority w:val="99"/>
    <w:semiHidden/>
    <w:unhideWhenUsed/>
    <w:rsid w:val="00E04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line="324" w:lineRule="exact"/>
      <w:ind w:firstLine="7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7A4EB0"/>
  </w:style>
  <w:style w:type="paragraph" w:styleId="ae">
    <w:name w:val="header"/>
    <w:basedOn w:val="a"/>
    <w:link w:val="af"/>
    <w:uiPriority w:val="99"/>
    <w:unhideWhenUsed/>
    <w:rsid w:val="00DA45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4599"/>
  </w:style>
  <w:style w:type="paragraph" w:styleId="af0">
    <w:name w:val="footer"/>
    <w:basedOn w:val="a"/>
    <w:link w:val="af1"/>
    <w:uiPriority w:val="99"/>
    <w:unhideWhenUsed/>
    <w:rsid w:val="00DA45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4599"/>
  </w:style>
  <w:style w:type="paragraph" w:customStyle="1" w:styleId="rvps2">
    <w:name w:val="rvps2"/>
    <w:basedOn w:val="a"/>
    <w:rsid w:val="00440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444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44F2"/>
  </w:style>
  <w:style w:type="character" w:customStyle="1" w:styleId="23">
    <w:name w:val="Основной текст (2)_"/>
    <w:basedOn w:val="a0"/>
    <w:link w:val="24"/>
    <w:locked/>
    <w:rsid w:val="006D47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D478A"/>
    <w:pPr>
      <w:widowControl w:val="0"/>
      <w:shd w:val="clear" w:color="auto" w:fill="FFFFFF"/>
      <w:spacing w:line="370" w:lineRule="exact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35069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91B4-6602-4ACA-95BD-B7E97FB9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14933</Words>
  <Characters>8512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ДНЗ №107</cp:lastModifiedBy>
  <cp:revision>5</cp:revision>
  <cp:lastPrinted>2019-11-15T13:09:00Z</cp:lastPrinted>
  <dcterms:created xsi:type="dcterms:W3CDTF">2019-12-12T12:50:00Z</dcterms:created>
  <dcterms:modified xsi:type="dcterms:W3CDTF">2021-01-21T15:12:00Z</dcterms:modified>
</cp:coreProperties>
</file>